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95" w:rsidRDefault="00496A95" w:rsidP="001D1AA1">
      <w:pPr>
        <w:jc w:val="center"/>
        <w:rPr>
          <w:b/>
          <w:sz w:val="36"/>
          <w:szCs w:val="36"/>
        </w:rPr>
      </w:pPr>
      <w:r w:rsidRPr="006977C0">
        <w:rPr>
          <w:b/>
          <w:sz w:val="36"/>
          <w:szCs w:val="36"/>
        </w:rPr>
        <w:t>Собрание представителей</w:t>
      </w:r>
    </w:p>
    <w:p w:rsidR="00496A95" w:rsidRDefault="00496A95" w:rsidP="001D1A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Любимского муниципального района</w:t>
      </w:r>
    </w:p>
    <w:p w:rsidR="00496A95" w:rsidRDefault="00496A95" w:rsidP="001D1A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496A95" w:rsidRDefault="00496A95" w:rsidP="00496A95">
      <w:pPr>
        <w:rPr>
          <w:b/>
          <w:sz w:val="36"/>
          <w:szCs w:val="36"/>
        </w:rPr>
      </w:pPr>
    </w:p>
    <w:p w:rsidR="00496A95" w:rsidRDefault="00496A95" w:rsidP="001D1A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D41BA8" w:rsidRDefault="00D41BA8" w:rsidP="00E23523">
      <w:pPr>
        <w:rPr>
          <w:sz w:val="28"/>
          <w:szCs w:val="28"/>
        </w:rPr>
      </w:pPr>
    </w:p>
    <w:p w:rsidR="00496A95" w:rsidRPr="00F84F6E" w:rsidRDefault="00841037" w:rsidP="00E23523">
      <w:pPr>
        <w:rPr>
          <w:sz w:val="28"/>
          <w:szCs w:val="28"/>
        </w:rPr>
      </w:pPr>
      <w:r w:rsidRPr="00F84F6E">
        <w:rPr>
          <w:sz w:val="28"/>
          <w:szCs w:val="28"/>
        </w:rPr>
        <w:t xml:space="preserve">от </w:t>
      </w:r>
      <w:r w:rsidR="00FC303D">
        <w:rPr>
          <w:sz w:val="28"/>
          <w:szCs w:val="28"/>
        </w:rPr>
        <w:t xml:space="preserve">  </w:t>
      </w:r>
      <w:r w:rsidR="00EF591E">
        <w:rPr>
          <w:sz w:val="28"/>
          <w:szCs w:val="28"/>
        </w:rPr>
        <w:t xml:space="preserve">  </w:t>
      </w:r>
      <w:r w:rsidR="00D41BA8">
        <w:rPr>
          <w:sz w:val="28"/>
          <w:szCs w:val="28"/>
        </w:rPr>
        <w:t>24.05.2017</w:t>
      </w:r>
      <w:r w:rsidR="00EF591E">
        <w:rPr>
          <w:sz w:val="28"/>
          <w:szCs w:val="28"/>
        </w:rPr>
        <w:t xml:space="preserve">              </w:t>
      </w:r>
      <w:r w:rsidR="005B1BE9" w:rsidRPr="00F84F6E">
        <w:rPr>
          <w:sz w:val="28"/>
          <w:szCs w:val="28"/>
        </w:rPr>
        <w:t xml:space="preserve">№  </w:t>
      </w:r>
      <w:r w:rsidR="00D41BA8">
        <w:rPr>
          <w:sz w:val="28"/>
          <w:szCs w:val="28"/>
        </w:rPr>
        <w:t>28</w:t>
      </w:r>
    </w:p>
    <w:p w:rsidR="00496A95" w:rsidRDefault="00496A95" w:rsidP="00496A95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4770DE">
        <w:rPr>
          <w:sz w:val="28"/>
          <w:szCs w:val="28"/>
        </w:rPr>
        <w:t xml:space="preserve"> </w:t>
      </w:r>
      <w:r>
        <w:rPr>
          <w:sz w:val="28"/>
          <w:szCs w:val="28"/>
        </w:rPr>
        <w:t>Любим</w:t>
      </w:r>
    </w:p>
    <w:p w:rsidR="00496A95" w:rsidRDefault="00496A95" w:rsidP="00496A95">
      <w:pPr>
        <w:rPr>
          <w:sz w:val="28"/>
          <w:szCs w:val="28"/>
        </w:rPr>
      </w:pPr>
    </w:p>
    <w:p w:rsidR="00496A95" w:rsidRDefault="00496A95" w:rsidP="00496A95">
      <w:pPr>
        <w:rPr>
          <w:sz w:val="28"/>
          <w:szCs w:val="28"/>
        </w:rPr>
      </w:pPr>
    </w:p>
    <w:p w:rsidR="00DF4DDF" w:rsidRDefault="00496A95" w:rsidP="00496A95">
      <w:r w:rsidRPr="003718DB">
        <w:t>О</w:t>
      </w:r>
      <w:r w:rsidR="00E72AAE">
        <w:t>б утверждении порядка</w:t>
      </w:r>
      <w:r w:rsidR="00EF591E">
        <w:t xml:space="preserve"> </w:t>
      </w:r>
      <w:r w:rsidR="00DF4DDF">
        <w:t>о</w:t>
      </w:r>
      <w:r w:rsidR="00E72AAE">
        <w:t xml:space="preserve">пределения размера </w:t>
      </w:r>
    </w:p>
    <w:p w:rsidR="00E72AAE" w:rsidRDefault="00E72AAE" w:rsidP="00496A95">
      <w:r>
        <w:t>арендной платы за пользование</w:t>
      </w:r>
    </w:p>
    <w:p w:rsidR="00EF591E" w:rsidRDefault="00DF4DDF" w:rsidP="00EF591E">
      <w:r>
        <w:t>з</w:t>
      </w:r>
      <w:r w:rsidR="00E72AAE">
        <w:t>емельными участками</w:t>
      </w:r>
      <w:r w:rsidR="00EF591E">
        <w:t xml:space="preserve"> </w:t>
      </w:r>
      <w:r w:rsidR="00EF591E" w:rsidRPr="005F5F0A">
        <w:t xml:space="preserve">в собственности </w:t>
      </w:r>
    </w:p>
    <w:p w:rsidR="00EF591E" w:rsidRDefault="00EF591E" w:rsidP="00EF591E">
      <w:r w:rsidRPr="005F5F0A">
        <w:t>Любимского муниципального района,</w:t>
      </w:r>
    </w:p>
    <w:p w:rsidR="00EF591E" w:rsidRDefault="00EF591E" w:rsidP="00EF591E">
      <w:r w:rsidRPr="005F5F0A">
        <w:t xml:space="preserve"> и земельных участков, государственная собственность </w:t>
      </w:r>
    </w:p>
    <w:p w:rsidR="00EF591E" w:rsidRDefault="00EF591E" w:rsidP="00EF591E">
      <w:r w:rsidRPr="005F5F0A">
        <w:t xml:space="preserve"> на которые не </w:t>
      </w:r>
      <w:proofErr w:type="gramStart"/>
      <w:r w:rsidRPr="005F5F0A">
        <w:t>разграничена</w:t>
      </w:r>
      <w:proofErr w:type="gramEnd"/>
      <w:r w:rsidRPr="005F5F0A">
        <w:t xml:space="preserve"> на территории сельских поселений </w:t>
      </w:r>
    </w:p>
    <w:p w:rsidR="00EF591E" w:rsidRDefault="00EF591E" w:rsidP="00EF591E">
      <w:r w:rsidRPr="005F5F0A">
        <w:t>Любимского муниципального района</w:t>
      </w:r>
    </w:p>
    <w:p w:rsidR="00496A95" w:rsidRDefault="00496A95" w:rsidP="00496A95">
      <w:pPr>
        <w:rPr>
          <w:sz w:val="36"/>
          <w:szCs w:val="36"/>
        </w:rPr>
      </w:pPr>
    </w:p>
    <w:p w:rsidR="004770DE" w:rsidRDefault="00496A95" w:rsidP="00BC5DFB">
      <w:p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</w:t>
      </w:r>
      <w:r w:rsidR="00A4580D">
        <w:rPr>
          <w:sz w:val="36"/>
          <w:szCs w:val="36"/>
        </w:rPr>
        <w:tab/>
      </w:r>
      <w:r w:rsidR="008C324D">
        <w:rPr>
          <w:sz w:val="28"/>
          <w:szCs w:val="28"/>
        </w:rPr>
        <w:t xml:space="preserve">В соответствии со </w:t>
      </w:r>
      <w:r w:rsidR="004770DE">
        <w:rPr>
          <w:sz w:val="28"/>
          <w:szCs w:val="28"/>
        </w:rPr>
        <w:t>ст.11,</w:t>
      </w:r>
      <w:r w:rsidR="00BC5DFB">
        <w:rPr>
          <w:sz w:val="28"/>
          <w:szCs w:val="28"/>
        </w:rPr>
        <w:t xml:space="preserve"> ст. 39.7</w:t>
      </w:r>
      <w:r w:rsidR="008C324D">
        <w:rPr>
          <w:sz w:val="28"/>
          <w:szCs w:val="28"/>
        </w:rPr>
        <w:t>,</w:t>
      </w:r>
      <w:r w:rsidR="00AE6427">
        <w:rPr>
          <w:sz w:val="28"/>
          <w:szCs w:val="28"/>
        </w:rPr>
        <w:t xml:space="preserve">ст. </w:t>
      </w:r>
      <w:r w:rsidR="008C324D">
        <w:rPr>
          <w:sz w:val="28"/>
          <w:szCs w:val="28"/>
        </w:rPr>
        <w:t>65 Земельно</w:t>
      </w:r>
      <w:r w:rsidR="004770DE">
        <w:rPr>
          <w:sz w:val="28"/>
          <w:szCs w:val="28"/>
        </w:rPr>
        <w:t>го кодекса Российской Федерации,</w:t>
      </w:r>
      <w:r w:rsidR="008C324D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представителей Любимского муниципального района</w:t>
      </w:r>
      <w:r w:rsidR="008C324D">
        <w:rPr>
          <w:sz w:val="28"/>
          <w:szCs w:val="28"/>
        </w:rPr>
        <w:t xml:space="preserve">  </w:t>
      </w:r>
    </w:p>
    <w:p w:rsidR="00496A95" w:rsidRDefault="00496A95" w:rsidP="00AE642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F4DDF" w:rsidRDefault="00DF4DDF" w:rsidP="00A45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определения размера арендной платы, порядок условия и сроки её внесения за использование земельных участков, находящихся </w:t>
      </w:r>
      <w:r w:rsidR="00EF591E">
        <w:rPr>
          <w:sz w:val="28"/>
          <w:szCs w:val="28"/>
        </w:rPr>
        <w:t xml:space="preserve">в собственности Любимского муниципального района и земельных участков, государственная собственность на которые не разграничена </w:t>
      </w:r>
      <w:r w:rsidR="00AE6427">
        <w:rPr>
          <w:sz w:val="28"/>
          <w:szCs w:val="28"/>
        </w:rPr>
        <w:t xml:space="preserve">на территории </w:t>
      </w:r>
      <w:r w:rsidR="00EF591E">
        <w:rPr>
          <w:sz w:val="28"/>
          <w:szCs w:val="28"/>
        </w:rPr>
        <w:t xml:space="preserve">сельских поселений </w:t>
      </w:r>
      <w:r w:rsidR="00FC303D">
        <w:rPr>
          <w:sz w:val="28"/>
          <w:szCs w:val="28"/>
        </w:rPr>
        <w:t>Любимского муниципального района</w:t>
      </w:r>
      <w:r w:rsidR="00B74C09">
        <w:rPr>
          <w:sz w:val="28"/>
          <w:szCs w:val="28"/>
        </w:rPr>
        <w:t>, согласно приложению</w:t>
      </w:r>
      <w:r w:rsidR="00362669">
        <w:rPr>
          <w:sz w:val="28"/>
          <w:szCs w:val="28"/>
        </w:rPr>
        <w:t xml:space="preserve"> №1.</w:t>
      </w:r>
    </w:p>
    <w:p w:rsidR="00362669" w:rsidRDefault="004243C4" w:rsidP="00A45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коэффицие</w:t>
      </w:r>
      <w:r w:rsidR="00362669">
        <w:rPr>
          <w:sz w:val="28"/>
          <w:szCs w:val="28"/>
        </w:rPr>
        <w:t>нт функционального использования арендуемых земель согласно приложени</w:t>
      </w:r>
      <w:r w:rsidR="00567C12">
        <w:rPr>
          <w:sz w:val="28"/>
          <w:szCs w:val="28"/>
        </w:rPr>
        <w:t>ю №2</w:t>
      </w:r>
      <w:r w:rsidR="00362669">
        <w:rPr>
          <w:sz w:val="28"/>
          <w:szCs w:val="28"/>
        </w:rPr>
        <w:t>.</w:t>
      </w:r>
    </w:p>
    <w:p w:rsidR="00272E3B" w:rsidRDefault="00272E3B" w:rsidP="00A45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</w:t>
      </w:r>
      <w:r w:rsidR="00DC0714">
        <w:rPr>
          <w:sz w:val="28"/>
          <w:szCs w:val="28"/>
        </w:rPr>
        <w:t>шение</w:t>
      </w:r>
      <w:r w:rsidR="00B74C09">
        <w:rPr>
          <w:sz w:val="28"/>
          <w:szCs w:val="28"/>
        </w:rPr>
        <w:t xml:space="preserve"> С</w:t>
      </w:r>
      <w:r>
        <w:rPr>
          <w:sz w:val="28"/>
          <w:szCs w:val="28"/>
        </w:rPr>
        <w:t>обрания представителей Люби</w:t>
      </w:r>
      <w:r w:rsidR="00A26B72">
        <w:rPr>
          <w:sz w:val="28"/>
          <w:szCs w:val="28"/>
        </w:rPr>
        <w:t>м</w:t>
      </w:r>
      <w:r w:rsidR="00495EB0">
        <w:rPr>
          <w:sz w:val="28"/>
          <w:szCs w:val="28"/>
        </w:rPr>
        <w:t xml:space="preserve">ского муниципального района № </w:t>
      </w:r>
      <w:r w:rsidR="00EF591E">
        <w:rPr>
          <w:sz w:val="28"/>
          <w:szCs w:val="28"/>
        </w:rPr>
        <w:t>63</w:t>
      </w:r>
      <w:r w:rsidR="00A26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F591E">
        <w:rPr>
          <w:sz w:val="28"/>
          <w:szCs w:val="28"/>
        </w:rPr>
        <w:t>27.12.2016</w:t>
      </w:r>
      <w:r w:rsidR="00A26B7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A26B7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</w:t>
      </w:r>
      <w:r w:rsidR="0049198E">
        <w:rPr>
          <w:sz w:val="28"/>
          <w:szCs w:val="28"/>
        </w:rPr>
        <w:t xml:space="preserve"> опред</w:t>
      </w:r>
      <w:r w:rsidR="00DB06B4">
        <w:rPr>
          <w:sz w:val="28"/>
          <w:szCs w:val="28"/>
        </w:rPr>
        <w:t>еления</w:t>
      </w:r>
      <w:r>
        <w:rPr>
          <w:sz w:val="28"/>
          <w:szCs w:val="28"/>
        </w:rPr>
        <w:t xml:space="preserve"> размера арендной платы за пользование земельными участками</w:t>
      </w:r>
      <w:r w:rsidR="004770DE">
        <w:rPr>
          <w:sz w:val="28"/>
          <w:szCs w:val="28"/>
        </w:rPr>
        <w:t>»</w:t>
      </w:r>
      <w:r w:rsidR="00C44630">
        <w:rPr>
          <w:sz w:val="28"/>
          <w:szCs w:val="28"/>
        </w:rPr>
        <w:t xml:space="preserve"> </w:t>
      </w:r>
      <w:r w:rsidR="00B74C09">
        <w:rPr>
          <w:sz w:val="28"/>
          <w:szCs w:val="28"/>
        </w:rPr>
        <w:t>признать утратившим силу.</w:t>
      </w:r>
    </w:p>
    <w:p w:rsidR="00496A95" w:rsidRDefault="004243C4" w:rsidP="00A45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6A95">
        <w:rPr>
          <w:sz w:val="28"/>
          <w:szCs w:val="28"/>
        </w:rPr>
        <w:t>. Решение вступает</w:t>
      </w:r>
      <w:r w:rsidR="00666A50">
        <w:rPr>
          <w:sz w:val="28"/>
          <w:szCs w:val="28"/>
        </w:rPr>
        <w:t xml:space="preserve"> в силу с момента его официального опубликования в </w:t>
      </w:r>
      <w:r w:rsidR="008C324D">
        <w:rPr>
          <w:sz w:val="28"/>
          <w:szCs w:val="28"/>
        </w:rPr>
        <w:t xml:space="preserve">приложении к </w:t>
      </w:r>
      <w:r w:rsidR="00666A50">
        <w:rPr>
          <w:sz w:val="28"/>
          <w:szCs w:val="28"/>
        </w:rPr>
        <w:t>газете «Наш край»</w:t>
      </w:r>
      <w:r w:rsidR="008C324D">
        <w:rPr>
          <w:sz w:val="28"/>
          <w:szCs w:val="28"/>
        </w:rPr>
        <w:t xml:space="preserve"> - «Любимский вестник»</w:t>
      </w:r>
      <w:r w:rsidR="00BE0314">
        <w:rPr>
          <w:sz w:val="28"/>
          <w:szCs w:val="28"/>
        </w:rPr>
        <w:t>.</w:t>
      </w:r>
    </w:p>
    <w:p w:rsidR="00496A95" w:rsidRDefault="00496A95" w:rsidP="00496A95">
      <w:pPr>
        <w:rPr>
          <w:sz w:val="28"/>
          <w:szCs w:val="28"/>
        </w:rPr>
      </w:pPr>
    </w:p>
    <w:p w:rsidR="009B6F8F" w:rsidRDefault="009B6F8F" w:rsidP="00BC5DFB">
      <w:pPr>
        <w:jc w:val="both"/>
        <w:rPr>
          <w:sz w:val="28"/>
          <w:szCs w:val="28"/>
        </w:rPr>
      </w:pPr>
    </w:p>
    <w:p w:rsidR="00496A95" w:rsidRDefault="00496A95" w:rsidP="00BC5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Любимского </w:t>
      </w:r>
    </w:p>
    <w:p w:rsidR="00BE0314" w:rsidRPr="00513302" w:rsidRDefault="00496A95" w:rsidP="00BC5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</w:t>
      </w:r>
      <w:r w:rsidR="0006368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А.В.Кошкин</w:t>
      </w:r>
      <w:r w:rsidRPr="0083604A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83604A">
        <w:rPr>
          <w:sz w:val="20"/>
          <w:szCs w:val="20"/>
        </w:rPr>
        <w:t xml:space="preserve">  </w:t>
      </w:r>
    </w:p>
    <w:p w:rsidR="00B1119E" w:rsidRDefault="00BE0314" w:rsidP="00BC5DF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8C324D" w:rsidRDefault="00B1119E" w:rsidP="00496A9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8C324D" w:rsidRDefault="008C324D" w:rsidP="00496A95">
      <w:pPr>
        <w:rPr>
          <w:sz w:val="20"/>
          <w:szCs w:val="20"/>
        </w:rPr>
      </w:pPr>
    </w:p>
    <w:p w:rsidR="008C324D" w:rsidRDefault="008C324D" w:rsidP="00496A95">
      <w:pPr>
        <w:rPr>
          <w:sz w:val="20"/>
          <w:szCs w:val="20"/>
        </w:rPr>
      </w:pPr>
    </w:p>
    <w:p w:rsidR="008C324D" w:rsidRDefault="008C324D" w:rsidP="00496A95">
      <w:pPr>
        <w:rPr>
          <w:sz w:val="20"/>
          <w:szCs w:val="20"/>
        </w:rPr>
      </w:pPr>
    </w:p>
    <w:p w:rsidR="008C324D" w:rsidRDefault="008C324D" w:rsidP="00496A95">
      <w:pPr>
        <w:rPr>
          <w:sz w:val="20"/>
          <w:szCs w:val="20"/>
        </w:rPr>
      </w:pPr>
    </w:p>
    <w:p w:rsidR="0049198E" w:rsidRDefault="00B1119E" w:rsidP="00496A9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67C12" w:rsidRDefault="00567C12" w:rsidP="00496A95">
      <w:pPr>
        <w:rPr>
          <w:sz w:val="20"/>
          <w:szCs w:val="20"/>
        </w:rPr>
      </w:pPr>
    </w:p>
    <w:p w:rsidR="00567C12" w:rsidRDefault="00567C12" w:rsidP="00496A95">
      <w:pPr>
        <w:rPr>
          <w:sz w:val="20"/>
          <w:szCs w:val="20"/>
        </w:rPr>
      </w:pPr>
    </w:p>
    <w:p w:rsidR="00567C12" w:rsidRDefault="00567C12" w:rsidP="00496A95">
      <w:pPr>
        <w:rPr>
          <w:sz w:val="20"/>
          <w:szCs w:val="20"/>
        </w:rPr>
      </w:pPr>
    </w:p>
    <w:p w:rsidR="00567C12" w:rsidRDefault="00567C12" w:rsidP="00BC5DFB">
      <w:pPr>
        <w:jc w:val="both"/>
        <w:rPr>
          <w:sz w:val="20"/>
          <w:szCs w:val="20"/>
        </w:rPr>
      </w:pPr>
    </w:p>
    <w:p w:rsidR="0049198E" w:rsidRDefault="0049198E" w:rsidP="00BC5DFB">
      <w:pPr>
        <w:jc w:val="both"/>
        <w:rPr>
          <w:sz w:val="20"/>
          <w:szCs w:val="20"/>
        </w:rPr>
      </w:pPr>
    </w:p>
    <w:p w:rsidR="00C97535" w:rsidRDefault="00C97535" w:rsidP="00BC5DFB">
      <w:pPr>
        <w:jc w:val="both"/>
        <w:rPr>
          <w:sz w:val="20"/>
          <w:szCs w:val="20"/>
        </w:rPr>
      </w:pPr>
    </w:p>
    <w:p w:rsidR="00E23523" w:rsidRDefault="00E23523" w:rsidP="00BC5DFB">
      <w:pPr>
        <w:jc w:val="both"/>
        <w:rPr>
          <w:sz w:val="20"/>
          <w:szCs w:val="20"/>
        </w:rPr>
      </w:pPr>
    </w:p>
    <w:p w:rsidR="00E23523" w:rsidRDefault="00E23523" w:rsidP="00BC5DFB">
      <w:pPr>
        <w:jc w:val="both"/>
        <w:rPr>
          <w:sz w:val="20"/>
          <w:szCs w:val="20"/>
        </w:rPr>
      </w:pPr>
    </w:p>
    <w:p w:rsidR="00496A95" w:rsidRPr="0083604A" w:rsidRDefault="0049198E" w:rsidP="001D1AA1"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B1119E">
        <w:rPr>
          <w:sz w:val="20"/>
          <w:szCs w:val="20"/>
        </w:rPr>
        <w:t xml:space="preserve"> </w:t>
      </w:r>
      <w:r w:rsidR="009B6F8F">
        <w:rPr>
          <w:sz w:val="20"/>
          <w:szCs w:val="20"/>
        </w:rPr>
        <w:t xml:space="preserve">   </w:t>
      </w:r>
      <w:r w:rsidR="00BE0314">
        <w:rPr>
          <w:sz w:val="20"/>
          <w:szCs w:val="20"/>
        </w:rPr>
        <w:t xml:space="preserve"> </w:t>
      </w:r>
      <w:r w:rsidR="00496A95" w:rsidRPr="0083604A">
        <w:rPr>
          <w:sz w:val="22"/>
          <w:szCs w:val="22"/>
        </w:rPr>
        <w:t>Приложение №1</w:t>
      </w:r>
    </w:p>
    <w:p w:rsidR="00496A95" w:rsidRPr="0083604A" w:rsidRDefault="00496A95" w:rsidP="001D1AA1">
      <w:pPr>
        <w:jc w:val="right"/>
        <w:rPr>
          <w:sz w:val="22"/>
          <w:szCs w:val="22"/>
        </w:rPr>
      </w:pPr>
      <w:r w:rsidRPr="0083604A">
        <w:rPr>
          <w:sz w:val="22"/>
          <w:szCs w:val="22"/>
        </w:rPr>
        <w:t xml:space="preserve">                                                                                               </w:t>
      </w:r>
      <w:r w:rsidR="00CF7CA5">
        <w:rPr>
          <w:sz w:val="22"/>
          <w:szCs w:val="22"/>
        </w:rPr>
        <w:t xml:space="preserve">                             </w:t>
      </w:r>
      <w:r w:rsidR="00BC5DFB">
        <w:rPr>
          <w:sz w:val="22"/>
          <w:szCs w:val="22"/>
        </w:rPr>
        <w:t xml:space="preserve"> </w:t>
      </w:r>
      <w:r w:rsidRPr="0083604A">
        <w:rPr>
          <w:sz w:val="22"/>
          <w:szCs w:val="22"/>
        </w:rPr>
        <w:t xml:space="preserve">к решению </w:t>
      </w:r>
    </w:p>
    <w:p w:rsidR="00496A95" w:rsidRPr="0083604A" w:rsidRDefault="00496A95" w:rsidP="001D1AA1">
      <w:pPr>
        <w:jc w:val="right"/>
        <w:rPr>
          <w:sz w:val="22"/>
          <w:szCs w:val="22"/>
        </w:rPr>
      </w:pPr>
      <w:r w:rsidRPr="0083604A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83604A">
        <w:rPr>
          <w:sz w:val="22"/>
          <w:szCs w:val="22"/>
        </w:rPr>
        <w:t>Собрания представителей</w:t>
      </w:r>
    </w:p>
    <w:p w:rsidR="00496A95" w:rsidRPr="00F84F6E" w:rsidRDefault="00496A95" w:rsidP="001D1AA1">
      <w:pPr>
        <w:jc w:val="right"/>
        <w:rPr>
          <w:sz w:val="22"/>
          <w:szCs w:val="22"/>
        </w:rPr>
      </w:pPr>
      <w:r w:rsidRPr="00BC5DFB">
        <w:rPr>
          <w:color w:val="FF0000"/>
          <w:sz w:val="22"/>
          <w:szCs w:val="22"/>
        </w:rPr>
        <w:t xml:space="preserve">                                                                                     </w:t>
      </w:r>
      <w:r w:rsidR="001A5B53">
        <w:rPr>
          <w:color w:val="FF0000"/>
          <w:sz w:val="22"/>
          <w:szCs w:val="22"/>
        </w:rPr>
        <w:t xml:space="preserve">                           </w:t>
      </w:r>
      <w:r w:rsidR="009B6F8F" w:rsidRPr="00BC5DFB">
        <w:rPr>
          <w:color w:val="FF0000"/>
          <w:sz w:val="22"/>
          <w:szCs w:val="22"/>
        </w:rPr>
        <w:t xml:space="preserve"> </w:t>
      </w:r>
      <w:r w:rsidR="00EF591E">
        <w:rPr>
          <w:sz w:val="22"/>
          <w:szCs w:val="22"/>
        </w:rPr>
        <w:t>о</w:t>
      </w:r>
      <w:r w:rsidR="008C324D" w:rsidRPr="00F84F6E">
        <w:rPr>
          <w:sz w:val="22"/>
          <w:szCs w:val="22"/>
        </w:rPr>
        <w:t>т</w:t>
      </w:r>
      <w:r w:rsidR="00F21630">
        <w:rPr>
          <w:sz w:val="22"/>
          <w:szCs w:val="22"/>
        </w:rPr>
        <w:t xml:space="preserve">  </w:t>
      </w:r>
      <w:r w:rsidR="00D41BA8">
        <w:rPr>
          <w:sz w:val="22"/>
          <w:szCs w:val="22"/>
        </w:rPr>
        <w:t>24.05.2017</w:t>
      </w:r>
      <w:r w:rsidR="00F21630">
        <w:rPr>
          <w:sz w:val="22"/>
          <w:szCs w:val="22"/>
        </w:rPr>
        <w:t xml:space="preserve">   </w:t>
      </w:r>
      <w:r w:rsidR="00EF591E">
        <w:rPr>
          <w:sz w:val="22"/>
          <w:szCs w:val="22"/>
        </w:rPr>
        <w:t xml:space="preserve">        </w:t>
      </w:r>
      <w:r w:rsidR="008C324D" w:rsidRPr="00F84F6E">
        <w:rPr>
          <w:sz w:val="22"/>
          <w:szCs w:val="22"/>
        </w:rPr>
        <w:t xml:space="preserve">  №</w:t>
      </w:r>
      <w:r w:rsidR="009B6F8F" w:rsidRPr="00F84F6E">
        <w:rPr>
          <w:sz w:val="22"/>
          <w:szCs w:val="22"/>
        </w:rPr>
        <w:t xml:space="preserve"> </w:t>
      </w:r>
      <w:r w:rsidR="00D41BA8">
        <w:rPr>
          <w:sz w:val="22"/>
          <w:szCs w:val="22"/>
        </w:rPr>
        <w:t>28</w:t>
      </w:r>
    </w:p>
    <w:p w:rsidR="00496A95" w:rsidRPr="0083604A" w:rsidRDefault="00496A95" w:rsidP="00BC5DFB">
      <w:pPr>
        <w:jc w:val="center"/>
        <w:rPr>
          <w:sz w:val="22"/>
          <w:szCs w:val="22"/>
        </w:rPr>
      </w:pPr>
    </w:p>
    <w:p w:rsidR="004D4DD6" w:rsidRPr="004D4DD6" w:rsidRDefault="004D4DD6" w:rsidP="00BC5DFB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  <w:r w:rsidRPr="004D4DD6">
        <w:rPr>
          <w:rFonts w:ascii="Times New Roman Полужирный" w:hAnsi="Times New Roman Полужирный" w:cs="Times New Roman Полужирный"/>
        </w:rPr>
        <w:t>ПОРЯДОК ОПРЕДЕЛЕНИЯ РАЗМЕРА</w:t>
      </w:r>
    </w:p>
    <w:p w:rsidR="004D4DD6" w:rsidRDefault="004D4DD6" w:rsidP="00BC5DFB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  <w:r w:rsidRPr="004D4DD6">
        <w:rPr>
          <w:rFonts w:ascii="Times New Roman Полужирный" w:hAnsi="Times New Roman Полужирный" w:cs="Times New Roman Полужирный"/>
        </w:rPr>
        <w:t>АРЕНДНОЙ ПЛАТЫ ЗА ЗЕМЕЛЬНЫЕ УЧА</w:t>
      </w:r>
      <w:r w:rsidR="00567C12">
        <w:rPr>
          <w:rFonts w:ascii="Times New Roman Полужирный" w:hAnsi="Times New Roman Полужирный" w:cs="Times New Roman Полужирный"/>
        </w:rPr>
        <w:t>СТКИ</w:t>
      </w:r>
    </w:p>
    <w:p w:rsidR="00567C12" w:rsidRPr="004D4DD6" w:rsidRDefault="00567C12" w:rsidP="00BC5DFB">
      <w:pPr>
        <w:autoSpaceDE w:val="0"/>
        <w:autoSpaceDN w:val="0"/>
        <w:adjustRightInd w:val="0"/>
        <w:jc w:val="center"/>
        <w:rPr>
          <w:rFonts w:ascii="Times New Roman Полужирный" w:hAnsi="Times New Roman Полужирный" w:cs="Times New Roman Полужирный"/>
        </w:rPr>
      </w:pPr>
    </w:p>
    <w:p w:rsidR="004D4DD6" w:rsidRPr="004D4DD6" w:rsidRDefault="004D4DD6" w:rsidP="00BC5DFB">
      <w:pPr>
        <w:autoSpaceDE w:val="0"/>
        <w:autoSpaceDN w:val="0"/>
        <w:adjustRightInd w:val="0"/>
        <w:jc w:val="center"/>
      </w:pPr>
      <w:r w:rsidRPr="004D4DD6">
        <w:t>1. ОСНОВНЫЕ ПОЛОЖЕНИЯ</w:t>
      </w:r>
    </w:p>
    <w:p w:rsidR="004D4DD6" w:rsidRPr="00CF7CA5" w:rsidRDefault="004D4DD6" w:rsidP="001D1AA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D4DD6">
        <w:t xml:space="preserve">1.1. Настоящий Порядок принят в соответствии с подпунктом </w:t>
      </w:r>
      <w:r w:rsidR="009B6F8F">
        <w:t>3</w:t>
      </w:r>
      <w:r w:rsidRPr="004D4DD6">
        <w:t xml:space="preserve"> пункта 3 статьи 39</w:t>
      </w:r>
      <w:r w:rsidRPr="004D4DD6">
        <w:rPr>
          <w:sz w:val="16"/>
          <w:szCs w:val="16"/>
        </w:rPr>
        <w:t>7</w:t>
      </w:r>
      <w:r w:rsidR="00CF7CA5">
        <w:rPr>
          <w:sz w:val="16"/>
          <w:szCs w:val="16"/>
        </w:rPr>
        <w:t xml:space="preserve"> </w:t>
      </w:r>
      <w:r w:rsidRPr="004D4DD6">
        <w:t>Земельного кодекса Российской Федерации и определяет размер арендной платы за</w:t>
      </w:r>
      <w:r w:rsidR="00CF7CA5">
        <w:t xml:space="preserve"> </w:t>
      </w:r>
      <w:r w:rsidRPr="004D4DD6">
        <w:t>предоставленные в аренду земельные участки, находящи</w:t>
      </w:r>
      <w:r w:rsidR="005A6E5D">
        <w:t>еся</w:t>
      </w:r>
      <w:r w:rsidRPr="004D4DD6">
        <w:t xml:space="preserve"> </w:t>
      </w:r>
      <w:r w:rsidR="0095420C">
        <w:t>на территории</w:t>
      </w:r>
      <w:r w:rsidRPr="004D4DD6">
        <w:t xml:space="preserve"> </w:t>
      </w:r>
      <w:r>
        <w:t>Любимского муниципального района.</w:t>
      </w:r>
    </w:p>
    <w:p w:rsidR="004D4DD6" w:rsidRPr="004D4DD6" w:rsidRDefault="004D4DD6" w:rsidP="001D1AA1">
      <w:pPr>
        <w:autoSpaceDE w:val="0"/>
        <w:autoSpaceDN w:val="0"/>
        <w:adjustRightInd w:val="0"/>
        <w:jc w:val="center"/>
      </w:pPr>
      <w:r w:rsidRPr="004D4DD6">
        <w:t xml:space="preserve">2. ПОРЯДОК ОПРЕДЕЛЕНИЯ РАЗМЕРА АРЕНДНОЙ ПЛАТЫ </w:t>
      </w:r>
      <w:proofErr w:type="gramStart"/>
      <w:r w:rsidRPr="004D4DD6">
        <w:t>ЗА</w:t>
      </w:r>
      <w:proofErr w:type="gramEnd"/>
    </w:p>
    <w:p w:rsidR="004D4DD6" w:rsidRPr="004D4DD6" w:rsidRDefault="004D4DD6" w:rsidP="001D1AA1">
      <w:pPr>
        <w:autoSpaceDE w:val="0"/>
        <w:autoSpaceDN w:val="0"/>
        <w:adjustRightInd w:val="0"/>
        <w:jc w:val="center"/>
      </w:pPr>
      <w:r w:rsidRPr="004D4DD6">
        <w:t>ИСПОЛЬЗОВАНИЕ ЗЕМЕЛЬНЫХ УЧАСТКОВ</w:t>
      </w:r>
    </w:p>
    <w:p w:rsidR="004D4DD6" w:rsidRPr="004D4DD6" w:rsidRDefault="002D0742" w:rsidP="001D1AA1">
      <w:pPr>
        <w:autoSpaceDE w:val="0"/>
        <w:autoSpaceDN w:val="0"/>
        <w:adjustRightInd w:val="0"/>
        <w:jc w:val="both"/>
      </w:pPr>
      <w:r>
        <w:t xml:space="preserve">2.1. </w:t>
      </w:r>
      <w:r w:rsidR="004D4DD6" w:rsidRPr="004D4DD6">
        <w:t>За основу при установлении порядка определения размера арендной платы за</w:t>
      </w:r>
      <w:r w:rsidR="001D1AA1">
        <w:t xml:space="preserve"> </w:t>
      </w:r>
      <w:r w:rsidR="004D4DD6" w:rsidRPr="004D4DD6">
        <w:t>использование земельных участков принимается удельный показатель кадастровой</w:t>
      </w:r>
      <w:r w:rsidR="001D1AA1">
        <w:t xml:space="preserve"> </w:t>
      </w:r>
      <w:r w:rsidR="004D4DD6" w:rsidRPr="004D4DD6">
        <w:t>стоимости соответствующего земельного участка</w:t>
      </w:r>
      <w:r w:rsidR="00AF0804">
        <w:t>.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 xml:space="preserve">2.2. Размер годовой арендной платы за использование земельного участка, </w:t>
      </w:r>
      <w:r w:rsidR="007A320C">
        <w:t xml:space="preserve">рассчитывается по </w:t>
      </w:r>
      <w:r w:rsidRPr="004D4DD6">
        <w:t>формуле: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proofErr w:type="spellStart"/>
      <w:r w:rsidRPr="004D4DD6">
        <w:t>Ави</w:t>
      </w:r>
      <w:proofErr w:type="spellEnd"/>
      <w:r w:rsidRPr="004D4DD6">
        <w:t xml:space="preserve"> = </w:t>
      </w:r>
      <w:proofErr w:type="spellStart"/>
      <w:r w:rsidRPr="004D4DD6">
        <w:t>УПКСЗви</w:t>
      </w:r>
      <w:proofErr w:type="spellEnd"/>
      <w:r w:rsidRPr="004D4DD6">
        <w:t xml:space="preserve"> x S x</w:t>
      </w:r>
      <w:proofErr w:type="gramStart"/>
      <w:r w:rsidRPr="004D4DD6">
        <w:t xml:space="preserve"> К</w:t>
      </w:r>
      <w:proofErr w:type="gramEnd"/>
      <w:r w:rsidRPr="004D4DD6">
        <w:t>,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где: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proofErr w:type="spellStart"/>
      <w:r w:rsidRPr="004D4DD6">
        <w:t>Ави</w:t>
      </w:r>
      <w:proofErr w:type="spellEnd"/>
      <w:r w:rsidRPr="004D4DD6">
        <w:t xml:space="preserve"> - величина годовой арендной платы по виду использования (руб.);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proofErr w:type="spellStart"/>
      <w:r w:rsidRPr="004D4DD6">
        <w:t>УПКСЗви</w:t>
      </w:r>
      <w:proofErr w:type="spellEnd"/>
      <w:r w:rsidRPr="004D4DD6">
        <w:t xml:space="preserve"> - удельный показатель кадастровой стоимости земельного участка </w:t>
      </w:r>
      <w:proofErr w:type="gramStart"/>
      <w:r w:rsidRPr="004D4DD6">
        <w:t>в</w:t>
      </w:r>
      <w:proofErr w:type="gramEnd"/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proofErr w:type="gramStart"/>
      <w:r w:rsidRPr="004D4DD6">
        <w:t>границах</w:t>
      </w:r>
      <w:proofErr w:type="gramEnd"/>
      <w:r w:rsidRPr="004D4DD6">
        <w:t xml:space="preserve"> кадастрового квартала с учетом разрешенного использования (руб./кв. м),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proofErr w:type="gramStart"/>
      <w:r w:rsidRPr="004D4DD6">
        <w:t>определяемый</w:t>
      </w:r>
      <w:proofErr w:type="gramEnd"/>
      <w:r w:rsidRPr="004D4DD6">
        <w:t xml:space="preserve"> в соответствии с постановлениями Правительства области об утверждении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результатов государственной кадастровой оценки земель;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S - площадь земельного участка (кв. м);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proofErr w:type="gramStart"/>
      <w:r w:rsidRPr="004D4DD6">
        <w:t>К</w:t>
      </w:r>
      <w:proofErr w:type="gramEnd"/>
      <w:r w:rsidRPr="004D4DD6">
        <w:t xml:space="preserve"> - </w:t>
      </w:r>
      <w:proofErr w:type="gramStart"/>
      <w:r w:rsidRPr="004D4DD6">
        <w:t>коэффициент</w:t>
      </w:r>
      <w:proofErr w:type="gramEnd"/>
      <w:r w:rsidRPr="004D4DD6">
        <w:t xml:space="preserve"> функционального использования, определяемый на основании вида</w:t>
      </w:r>
      <w:r w:rsidR="001D1AA1">
        <w:t xml:space="preserve"> </w:t>
      </w:r>
      <w:r w:rsidRPr="004D4DD6">
        <w:t>экономической деятельности арендатора и социальной значимости для развития</w:t>
      </w:r>
      <w:r w:rsidR="00B74C09">
        <w:t xml:space="preserve"> Любимского </w:t>
      </w:r>
      <w:r w:rsidRPr="004D4DD6">
        <w:t>муниципального района (%).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2.3. Коэффициенты функционального использования в отношении земельных</w:t>
      </w:r>
      <w:r w:rsidR="001D1AA1">
        <w:t xml:space="preserve"> </w:t>
      </w:r>
      <w:r w:rsidRPr="004D4DD6">
        <w:t xml:space="preserve">участков, </w:t>
      </w:r>
      <w:r w:rsidR="000D6EA0" w:rsidRPr="004D4DD6">
        <w:t xml:space="preserve">находящихся </w:t>
      </w:r>
      <w:r w:rsidR="00787660">
        <w:t>на территории</w:t>
      </w:r>
      <w:r w:rsidR="000D6EA0" w:rsidRPr="004D4DD6">
        <w:t xml:space="preserve"> </w:t>
      </w:r>
      <w:r w:rsidR="000D6EA0">
        <w:t>Любимского муниципального района</w:t>
      </w:r>
      <w:r w:rsidRPr="004D4DD6">
        <w:t>, устанавливаются</w:t>
      </w:r>
      <w:r>
        <w:t xml:space="preserve"> </w:t>
      </w:r>
      <w:r w:rsidR="00DC0714">
        <w:t>Собранием представителей Любимского МР</w:t>
      </w:r>
      <w:r>
        <w:t>.</w:t>
      </w:r>
      <w:r w:rsidRPr="004D4DD6">
        <w:t xml:space="preserve"> </w:t>
      </w:r>
    </w:p>
    <w:p w:rsidR="004D4DD6" w:rsidRPr="004D4DD6" w:rsidRDefault="007A320C" w:rsidP="001D1AA1">
      <w:pPr>
        <w:autoSpaceDE w:val="0"/>
        <w:autoSpaceDN w:val="0"/>
        <w:adjustRightInd w:val="0"/>
        <w:jc w:val="both"/>
      </w:pPr>
      <w:r>
        <w:t>2.4</w:t>
      </w:r>
      <w:r w:rsidR="004D4DD6" w:rsidRPr="004D4DD6">
        <w:t>. Размер ежегодной арендной платы может быть пересмотрен арендодателем в</w:t>
      </w:r>
      <w:r w:rsidR="001D1AA1">
        <w:t xml:space="preserve"> </w:t>
      </w:r>
      <w:r w:rsidR="004D4DD6" w:rsidRPr="004D4DD6">
        <w:t xml:space="preserve">одностороннем порядке в связи </w:t>
      </w:r>
      <w:proofErr w:type="gramStart"/>
      <w:r w:rsidR="004D4DD6" w:rsidRPr="004D4DD6">
        <w:t>с</w:t>
      </w:r>
      <w:proofErr w:type="gramEnd"/>
      <w:r w:rsidR="004D4DD6" w:rsidRPr="004D4DD6">
        <w:t>: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- изменением кадастровой стоимости земельного участка;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- переводом земельного участка из одной категории в другую или изменением вида</w:t>
      </w:r>
      <w:r w:rsidR="00CF7CA5">
        <w:t xml:space="preserve"> </w:t>
      </w:r>
      <w:r w:rsidRPr="004D4DD6">
        <w:t>разрешенного использования земельного участка;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- изменением нормативных правовых актов Российской Федерации и (или)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нормативных правовых актов Ярославской области, органов местного самоуправления</w:t>
      </w:r>
      <w:r w:rsidR="001D1AA1">
        <w:t xml:space="preserve"> </w:t>
      </w:r>
      <w:r w:rsidRPr="004D4DD6">
        <w:t>муниципальных образований области, регулирующих исчисление арендной платы за</w:t>
      </w:r>
      <w:r w:rsidR="001D1AA1">
        <w:t xml:space="preserve"> </w:t>
      </w:r>
      <w:r w:rsidRPr="004D4DD6">
        <w:t>использование земельных участков.</w:t>
      </w:r>
    </w:p>
    <w:p w:rsidR="004D4DD6" w:rsidRPr="004D4DD6" w:rsidRDefault="007A320C" w:rsidP="001D1AA1">
      <w:pPr>
        <w:autoSpaceDE w:val="0"/>
        <w:autoSpaceDN w:val="0"/>
        <w:adjustRightInd w:val="0"/>
        <w:jc w:val="both"/>
      </w:pPr>
      <w:r>
        <w:t>2.5</w:t>
      </w:r>
      <w:r w:rsidR="004D4DD6" w:rsidRPr="004D4DD6">
        <w:t>. В случае использования арендатором земельного участка для осуществления</w:t>
      </w:r>
      <w:r w:rsidR="001D1AA1">
        <w:t xml:space="preserve"> </w:t>
      </w:r>
      <w:r w:rsidR="004D4DD6" w:rsidRPr="004D4DD6">
        <w:t>нескольких видов деятельности расчет арендной платы производится с применением</w:t>
      </w:r>
      <w:r w:rsidR="001D1AA1">
        <w:t xml:space="preserve"> </w:t>
      </w:r>
      <w:r w:rsidR="004D4DD6" w:rsidRPr="004D4DD6">
        <w:t>наибольшего коэффициента функционального использования.</w:t>
      </w:r>
    </w:p>
    <w:p w:rsidR="004D4DD6" w:rsidRPr="004D4DD6" w:rsidRDefault="004D4DD6" w:rsidP="001D1AA1">
      <w:pPr>
        <w:autoSpaceDE w:val="0"/>
        <w:autoSpaceDN w:val="0"/>
        <w:adjustRightInd w:val="0"/>
        <w:jc w:val="center"/>
      </w:pPr>
      <w:r w:rsidRPr="004D4DD6">
        <w:t xml:space="preserve">3. ПОРЯДОК, УСЛОВИЯ И СРОКИ ВНЕСЕНИЯ АРЕНДНОЙ ПЛАТЫ </w:t>
      </w:r>
      <w:proofErr w:type="gramStart"/>
      <w:r w:rsidRPr="004D4DD6">
        <w:t>ЗА</w:t>
      </w:r>
      <w:proofErr w:type="gramEnd"/>
    </w:p>
    <w:p w:rsidR="004D4DD6" w:rsidRPr="004D4DD6" w:rsidRDefault="004D4DD6" w:rsidP="001D1AA1">
      <w:pPr>
        <w:autoSpaceDE w:val="0"/>
        <w:autoSpaceDN w:val="0"/>
        <w:adjustRightInd w:val="0"/>
        <w:jc w:val="center"/>
      </w:pPr>
      <w:r w:rsidRPr="004D4DD6">
        <w:t>И</w:t>
      </w:r>
      <w:r w:rsidR="000D6463">
        <w:t>СПОЛЬЗОВАНИЕ ЗЕМЕЛЬНЫХ УЧАСТКОВ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3.1. Арендная плата за использование земельных участков оплачивается: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- юридическими и физическими лицами согласно расчету арендной платы,</w:t>
      </w:r>
      <w:r w:rsidR="001D1AA1">
        <w:t xml:space="preserve"> </w:t>
      </w:r>
      <w:r w:rsidR="00C97535" w:rsidRPr="00C97535">
        <w:t>являющемуся</w:t>
      </w:r>
      <w:r w:rsidRPr="004D4DD6">
        <w:t xml:space="preserve"> неотъемлемой частью договора аренды земельного участка, в соответствии</w:t>
      </w:r>
      <w:r w:rsidR="001D1AA1">
        <w:t xml:space="preserve"> </w:t>
      </w:r>
      <w:r w:rsidRPr="004D4DD6">
        <w:t>с разделом 2 настоящего Порядка;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3.2. Арендная плата за использование земельных участков вносится:</w:t>
      </w:r>
    </w:p>
    <w:p w:rsidR="004D4DD6" w:rsidRPr="004D4DD6" w:rsidRDefault="004D4DD6" w:rsidP="001D1AA1">
      <w:pPr>
        <w:autoSpaceDE w:val="0"/>
        <w:autoSpaceDN w:val="0"/>
        <w:adjustRightInd w:val="0"/>
        <w:jc w:val="both"/>
      </w:pPr>
      <w:r w:rsidRPr="004D4DD6">
        <w:t>- юридическими лицами, физическими лицами, являющимися индивидуальными</w:t>
      </w:r>
      <w:r w:rsidR="001D1AA1">
        <w:t xml:space="preserve"> </w:t>
      </w:r>
      <w:r w:rsidRPr="004D4DD6">
        <w:t>предпринимателями, физическими лицами, не являющимися индивидуальными</w:t>
      </w:r>
      <w:r w:rsidR="001D1AA1">
        <w:t xml:space="preserve"> </w:t>
      </w:r>
      <w:r w:rsidRPr="004D4DD6">
        <w:lastRenderedPageBreak/>
        <w:t>предпринимателями и использующими земельные участки для строительства (за</w:t>
      </w:r>
      <w:r w:rsidR="001D1AA1">
        <w:t xml:space="preserve"> </w:t>
      </w:r>
      <w:r w:rsidRPr="004D4DD6">
        <w:t xml:space="preserve">исключением жилищного строительства), ежемесячно, до 10 числа месяца, следующего </w:t>
      </w:r>
      <w:proofErr w:type="gramStart"/>
      <w:r w:rsidRPr="004D4DD6">
        <w:t>за</w:t>
      </w:r>
      <w:proofErr w:type="gramEnd"/>
    </w:p>
    <w:p w:rsidR="004D4DD6" w:rsidRPr="004D4DD6" w:rsidRDefault="009B6F8F" w:rsidP="001D1AA1">
      <w:pPr>
        <w:autoSpaceDE w:val="0"/>
        <w:autoSpaceDN w:val="0"/>
        <w:adjustRightInd w:val="0"/>
        <w:jc w:val="both"/>
      </w:pPr>
      <w:r>
        <w:t>отчетным.</w:t>
      </w:r>
    </w:p>
    <w:p w:rsidR="004D4DD6" w:rsidRPr="004D4DD6" w:rsidRDefault="004D4DD6" w:rsidP="00BC5DFB">
      <w:pPr>
        <w:autoSpaceDE w:val="0"/>
        <w:autoSpaceDN w:val="0"/>
        <w:adjustRightInd w:val="0"/>
        <w:jc w:val="both"/>
      </w:pPr>
      <w:r w:rsidRPr="004D4DD6">
        <w:t>- физическими лицами, не являющимися индивидуальными предпринимателями, -</w:t>
      </w:r>
      <w:r w:rsidR="001D1AA1">
        <w:t xml:space="preserve"> </w:t>
      </w:r>
      <w:r w:rsidRPr="004D4DD6">
        <w:t>один раз в год, до 10 ноября отчетного года</w:t>
      </w:r>
      <w:r w:rsidR="00567C12">
        <w:t>.</w:t>
      </w:r>
    </w:p>
    <w:p w:rsidR="004D4DD6" w:rsidRPr="004D4DD6" w:rsidRDefault="004D4DD6" w:rsidP="00BC5DFB">
      <w:pPr>
        <w:autoSpaceDE w:val="0"/>
        <w:autoSpaceDN w:val="0"/>
        <w:adjustRightInd w:val="0"/>
        <w:jc w:val="both"/>
      </w:pPr>
      <w:r w:rsidRPr="004D4DD6">
        <w:t>- юридическими и физическими лицами равными платежами в течение срока</w:t>
      </w:r>
      <w:r w:rsidR="001D1AA1">
        <w:t xml:space="preserve"> </w:t>
      </w:r>
      <w:r w:rsidRPr="004D4DD6">
        <w:t>действия договора аренды, заключенного по результатам торгов.</w:t>
      </w:r>
    </w:p>
    <w:p w:rsidR="00513302" w:rsidRDefault="004D4DD6" w:rsidP="001D1AA1">
      <w:pPr>
        <w:autoSpaceDE w:val="0"/>
        <w:autoSpaceDN w:val="0"/>
        <w:adjustRightInd w:val="0"/>
        <w:jc w:val="both"/>
      </w:pPr>
      <w:r w:rsidRPr="004D4DD6">
        <w:t>3.3. В случае неисполнения или ненадлежащего исполнения арендатором</w:t>
      </w:r>
      <w:r w:rsidR="001D1AA1">
        <w:t xml:space="preserve"> </w:t>
      </w:r>
      <w:r w:rsidRPr="004D4DD6">
        <w:t>обязательства по внесению арендной платы он уплачивает арендодателю пени в размере</w:t>
      </w:r>
      <w:r w:rsidR="001D1AA1">
        <w:t xml:space="preserve"> </w:t>
      </w:r>
      <w:r w:rsidRPr="004D4DD6">
        <w:t>0,15 процента от просроченной суммы за каждый день просрочки.</w:t>
      </w:r>
    </w:p>
    <w:p w:rsidR="00513302" w:rsidRDefault="00513302" w:rsidP="00BC5DFB">
      <w:pPr>
        <w:jc w:val="both"/>
      </w:pPr>
    </w:p>
    <w:p w:rsidR="007040D9" w:rsidRDefault="007040D9" w:rsidP="00BC5DFB">
      <w:pPr>
        <w:jc w:val="both"/>
      </w:pPr>
    </w:p>
    <w:p w:rsidR="007040D9" w:rsidRDefault="007040D9" w:rsidP="00BC5DFB">
      <w:pPr>
        <w:jc w:val="both"/>
      </w:pPr>
    </w:p>
    <w:p w:rsidR="007040D9" w:rsidRDefault="007040D9" w:rsidP="00BC5DFB">
      <w:pPr>
        <w:jc w:val="both"/>
      </w:pPr>
    </w:p>
    <w:p w:rsidR="007040D9" w:rsidRDefault="007040D9" w:rsidP="00BC5DFB">
      <w:pPr>
        <w:jc w:val="both"/>
      </w:pPr>
    </w:p>
    <w:p w:rsidR="007040D9" w:rsidRDefault="007040D9" w:rsidP="00BC5DFB">
      <w:pPr>
        <w:jc w:val="both"/>
      </w:pPr>
    </w:p>
    <w:p w:rsidR="00567C12" w:rsidRDefault="00567C12" w:rsidP="00BC5DFB">
      <w:pPr>
        <w:jc w:val="both"/>
      </w:pPr>
    </w:p>
    <w:p w:rsidR="00567C12" w:rsidRDefault="00567C12" w:rsidP="00BC5DFB">
      <w:pPr>
        <w:jc w:val="both"/>
      </w:pPr>
    </w:p>
    <w:p w:rsidR="00567C12" w:rsidRDefault="00567C12" w:rsidP="00BC5DFB">
      <w:pPr>
        <w:jc w:val="both"/>
      </w:pPr>
    </w:p>
    <w:p w:rsidR="00567C12" w:rsidRDefault="00567C12" w:rsidP="00BC5DFB">
      <w:pPr>
        <w:jc w:val="both"/>
      </w:pPr>
    </w:p>
    <w:p w:rsidR="00567C12" w:rsidRDefault="00567C12" w:rsidP="00BC5DFB">
      <w:pPr>
        <w:jc w:val="both"/>
      </w:pPr>
    </w:p>
    <w:p w:rsidR="00567C12" w:rsidRDefault="00567C12" w:rsidP="00BC5DFB">
      <w:pPr>
        <w:jc w:val="both"/>
      </w:pPr>
    </w:p>
    <w:p w:rsidR="00567C12" w:rsidRDefault="00567C12" w:rsidP="00BC5DFB">
      <w:pPr>
        <w:jc w:val="both"/>
      </w:pPr>
    </w:p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567C12" w:rsidRDefault="00567C12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7A320C" w:rsidRDefault="007A320C"/>
    <w:p w:rsidR="009B6F8F" w:rsidRDefault="009B6F8F"/>
    <w:p w:rsidR="009B6F8F" w:rsidRDefault="009B6F8F"/>
    <w:p w:rsidR="009B6F8F" w:rsidRDefault="009B6F8F"/>
    <w:p w:rsidR="007A320C" w:rsidRDefault="007A320C"/>
    <w:p w:rsidR="00AE6427" w:rsidRPr="00CF7CA5" w:rsidRDefault="00CF7CA5" w:rsidP="00CF7CA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F7CA5">
        <w:rPr>
          <w:bCs/>
        </w:rPr>
        <w:t>Приложение №2</w:t>
      </w:r>
    </w:p>
    <w:p w:rsidR="00CF7CA5" w:rsidRPr="00CF7CA5" w:rsidRDefault="00CF7CA5" w:rsidP="00CF7CA5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F7CA5">
        <w:rPr>
          <w:bCs/>
        </w:rPr>
        <w:t>к решению Собрания представителей</w:t>
      </w:r>
    </w:p>
    <w:p w:rsidR="00D41BA8" w:rsidRPr="00F84F6E" w:rsidRDefault="00D41BA8" w:rsidP="00D41BA8">
      <w:pPr>
        <w:jc w:val="right"/>
        <w:rPr>
          <w:sz w:val="22"/>
          <w:szCs w:val="22"/>
        </w:rPr>
      </w:pPr>
      <w:r w:rsidRPr="00BC5DFB">
        <w:rPr>
          <w:color w:val="FF0000"/>
          <w:sz w:val="22"/>
          <w:szCs w:val="22"/>
        </w:rPr>
        <w:t xml:space="preserve">                                                                                     </w:t>
      </w:r>
      <w:r>
        <w:rPr>
          <w:color w:val="FF0000"/>
          <w:sz w:val="22"/>
          <w:szCs w:val="22"/>
        </w:rPr>
        <w:t xml:space="preserve">                           </w:t>
      </w:r>
      <w:r w:rsidRPr="00BC5DFB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F84F6E">
        <w:rPr>
          <w:sz w:val="22"/>
          <w:szCs w:val="22"/>
        </w:rPr>
        <w:t>т</w:t>
      </w:r>
      <w:r>
        <w:rPr>
          <w:sz w:val="22"/>
          <w:szCs w:val="22"/>
        </w:rPr>
        <w:t xml:space="preserve">  24.05.2017           </w:t>
      </w:r>
      <w:r w:rsidRPr="00F84F6E">
        <w:rPr>
          <w:sz w:val="22"/>
          <w:szCs w:val="22"/>
        </w:rPr>
        <w:t xml:space="preserve">  № </w:t>
      </w:r>
      <w:r>
        <w:rPr>
          <w:sz w:val="22"/>
          <w:szCs w:val="22"/>
        </w:rPr>
        <w:t>28</w:t>
      </w:r>
    </w:p>
    <w:p w:rsidR="00B90B6A" w:rsidRDefault="00B90B6A" w:rsidP="00AE64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AE6427" w:rsidRPr="004374EB" w:rsidRDefault="00AE6427" w:rsidP="00AE64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74EB">
        <w:rPr>
          <w:b/>
          <w:bCs/>
        </w:rPr>
        <w:t>КОЭФФИЦИЕНТЫ</w:t>
      </w:r>
    </w:p>
    <w:p w:rsidR="00EF591E" w:rsidRDefault="00AE6427" w:rsidP="00AE64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74EB">
        <w:rPr>
          <w:b/>
          <w:bCs/>
        </w:rPr>
        <w:t>ФУНКЦИОНАЛЬНОГО ИСПОЛЬЗОВАНИЯ В ОТНОШЕНИИ ЗЕМЕЛЬНЫХ</w:t>
      </w:r>
      <w:r w:rsidR="00B22624">
        <w:rPr>
          <w:b/>
          <w:bCs/>
        </w:rPr>
        <w:t xml:space="preserve"> </w:t>
      </w:r>
      <w:r w:rsidRPr="004374EB">
        <w:rPr>
          <w:b/>
          <w:bCs/>
        </w:rPr>
        <w:t>УЧАСТКОВ</w:t>
      </w:r>
      <w:r>
        <w:rPr>
          <w:b/>
          <w:bCs/>
        </w:rPr>
        <w:t xml:space="preserve"> НАХОДЯЩИХСЯ </w:t>
      </w:r>
      <w:r w:rsidR="00EF591E">
        <w:rPr>
          <w:b/>
          <w:bCs/>
        </w:rPr>
        <w:t xml:space="preserve">В СОБСТВЕННОСТИ ЛЮБИМСКОГО МУНИЦИПАЛЬНОГО РАЙОНА И ЗЕМЕЛЬНЫХ УЧАСТКОВ, ГОСУДАРСТВЕННАЯ СОБСТВЕННОСТЬ НА КОТОРЫЕ НЕ РАЗГРАНИЧЕНА НА ТЕРРИТОРИИ СЕЛЬСКИХ ПОСЕЛЕНИЙ </w:t>
      </w:r>
    </w:p>
    <w:p w:rsidR="00AE6427" w:rsidRPr="004374EB" w:rsidRDefault="00EF591E" w:rsidP="00AE64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ЛЮБИМСКОГО МУНИЦИПАЛЬНОГО РАЙОНА</w:t>
      </w:r>
    </w:p>
    <w:p w:rsidR="00AE6427" w:rsidRPr="004374EB" w:rsidRDefault="00AE6427" w:rsidP="00AE642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55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865"/>
        <w:gridCol w:w="1560"/>
        <w:gridCol w:w="1560"/>
      </w:tblGrid>
      <w:tr w:rsidR="00AE6427" w:rsidRPr="00E3320B" w:rsidTr="00B90B6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E3320B" w:rsidRDefault="00AE6427" w:rsidP="00B90B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20B">
              <w:t>N</w:t>
            </w:r>
          </w:p>
          <w:p w:rsidR="00AE6427" w:rsidRPr="00E3320B" w:rsidRDefault="00AE6427" w:rsidP="00B90B6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3320B">
              <w:t>п</w:t>
            </w:r>
            <w:proofErr w:type="gramEnd"/>
            <w:r w:rsidRPr="00E3320B">
              <w:t>/п</w:t>
            </w:r>
          </w:p>
        </w:tc>
        <w:tc>
          <w:tcPr>
            <w:tcW w:w="5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E3320B" w:rsidRDefault="00AE6427" w:rsidP="00B90B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20B">
              <w:t xml:space="preserve">Наименование вида функционального использования земельного участка </w:t>
            </w:r>
            <w:r>
              <w:t>(о</w:t>
            </w:r>
            <w:r w:rsidRPr="00E3320B">
              <w:t>писание вида функционального использования земельного участка</w:t>
            </w:r>
            <w:r>
              <w:t>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20B">
              <w:t>Коэффициент функционального использования</w:t>
            </w:r>
            <w:r>
              <w:t xml:space="preserve"> земельного участка, %</w:t>
            </w:r>
          </w:p>
        </w:tc>
      </w:tr>
      <w:tr w:rsidR="00AE6427" w:rsidRPr="00E3320B" w:rsidTr="00C9753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42" w:rsidRDefault="00AE6427" w:rsidP="002D0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03D">
              <w:t xml:space="preserve">Земли </w:t>
            </w:r>
          </w:p>
          <w:p w:rsidR="00081009" w:rsidRPr="00FC303D" w:rsidRDefault="002D0742" w:rsidP="002D07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FC303D" w:rsidRPr="00FC303D">
              <w:t>г</w:t>
            </w:r>
            <w:r>
              <w:t>.</w:t>
            </w:r>
            <w:r w:rsidR="00FC303D" w:rsidRPr="00FC303D">
              <w:t xml:space="preserve"> </w:t>
            </w:r>
            <w:r w:rsidRPr="00FC303D">
              <w:t>Любим</w:t>
            </w:r>
          </w:p>
          <w:p w:rsidR="00AE6427" w:rsidRPr="00FC303D" w:rsidRDefault="00AE6427" w:rsidP="000810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FC303D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03D">
              <w:t xml:space="preserve">Земли </w:t>
            </w:r>
          </w:p>
          <w:p w:rsidR="00F21630" w:rsidRPr="00FC303D" w:rsidRDefault="00FC303D" w:rsidP="00F2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03D">
              <w:t>сельских поселений</w:t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20B"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20B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20B"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947B7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47B7F">
              <w:rPr>
                <w:b/>
                <w:u w:val="single"/>
              </w:rPr>
              <w:t xml:space="preserve">Сельскохозяйственное использование 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 xml:space="preserve">- Осуществление хозяйственной деятельности, связанной </w:t>
            </w:r>
            <w:proofErr w:type="gramStart"/>
            <w:r w:rsidRPr="00E3320B">
              <w:t>с выращиваем</w:t>
            </w:r>
            <w:proofErr w:type="gramEnd"/>
            <w:r w:rsidRPr="00E3320B">
              <w:t xml:space="preserve"> сельскохозяйственных культур;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- Производство сельскохозяйственной продукции без права возведения объектов капитального строительства;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- Сенокошение;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- Выпас сельскохозяйственных животных;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- Разведение сельскохозяйственных  животных, домашних пород птиц, пчёл, рыб;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- Размещение зданий, сооружений, используемых для содержания и разведения сельскохозяйственных животных, домашних пород птиц, рыболовства, хранения и первичной переработки сельскохозяйственной продукции;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- Размещение ульев;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- Размещение машин</w:t>
            </w:r>
            <w:r w:rsidR="00EB01CB">
              <w:t>н</w:t>
            </w:r>
            <w:r w:rsidRPr="00E3320B">
              <w:t>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20B">
              <w:t>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47B7F">
              <w:rPr>
                <w:b/>
                <w:u w:val="single"/>
              </w:rPr>
              <w:t>Для индивидуального жилищного строительства</w:t>
            </w:r>
          </w:p>
          <w:p w:rsidR="00AE6427" w:rsidRPr="00947B7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947B7F">
              <w:rPr>
                <w:u w:val="single"/>
              </w:rPr>
              <w:t>в период строительства до введения в</w:t>
            </w:r>
            <w:r>
              <w:rPr>
                <w:u w:val="single"/>
              </w:rPr>
              <w:t>в</w:t>
            </w:r>
            <w:r w:rsidRPr="00947B7F">
              <w:rPr>
                <w:u w:val="single"/>
              </w:rPr>
              <w:t>ода объекта в эксплуатацию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0,6</w:t>
            </w:r>
          </w:p>
        </w:tc>
      </w:tr>
      <w:tr w:rsidR="00AE6427" w:rsidRPr="00E3320B" w:rsidTr="00A4580D">
        <w:trPr>
          <w:trHeight w:val="2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947B7F" w:rsidRDefault="00AE6427" w:rsidP="00C97535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47B7F">
              <w:rPr>
                <w:b/>
                <w:u w:val="single"/>
              </w:rPr>
              <w:t>Для ведения личного подсобного хозяйства</w:t>
            </w:r>
          </w:p>
          <w:p w:rsidR="00AE6427" w:rsidRPr="00BC3625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(р</w:t>
            </w:r>
            <w:r w:rsidRPr="007D0826">
              <w:t>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  <w:r>
              <w:t xml:space="preserve"> </w:t>
            </w:r>
            <w:r w:rsidRPr="007D0826">
              <w:t>производство</w:t>
            </w:r>
            <w:r>
              <w:t xml:space="preserve"> сельскохозяйственной продукции;</w:t>
            </w:r>
            <w:r w:rsidR="00CD77E0">
              <w:t xml:space="preserve"> размещение гаража и иных вспомогательных сооружений;</w:t>
            </w:r>
            <w:r>
              <w:t xml:space="preserve"> </w:t>
            </w:r>
            <w:r w:rsidRPr="007D0826">
              <w:t>содержание сельскохозяйственных животных</w:t>
            </w:r>
            <w:proofErr w:type="gramEnd"/>
          </w:p>
          <w:p w:rsidR="00AE6427" w:rsidRPr="00BC3625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6427" w:rsidRPr="00BA31D6" w:rsidRDefault="00AE6427" w:rsidP="00A4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  <w:p w:rsidR="00AE6427" w:rsidRPr="00BA31D6" w:rsidRDefault="00AE6427" w:rsidP="00A4580D">
            <w:pPr>
              <w:jc w:val="center"/>
              <w:rPr>
                <w:b/>
              </w:rPr>
            </w:pPr>
          </w:p>
          <w:p w:rsidR="00AE6427" w:rsidRPr="00BA31D6" w:rsidRDefault="00AE6427" w:rsidP="00A4580D">
            <w:pPr>
              <w:jc w:val="center"/>
              <w:rPr>
                <w:b/>
              </w:rPr>
            </w:pPr>
          </w:p>
          <w:p w:rsidR="00AE6427" w:rsidRPr="00BA31D6" w:rsidRDefault="00AE6427" w:rsidP="00A4580D">
            <w:pPr>
              <w:jc w:val="center"/>
              <w:rPr>
                <w:b/>
              </w:rPr>
            </w:pPr>
          </w:p>
          <w:p w:rsidR="00AE6427" w:rsidRPr="00BA31D6" w:rsidRDefault="00AE6427" w:rsidP="00A4580D">
            <w:pPr>
              <w:jc w:val="center"/>
              <w:rPr>
                <w:b/>
              </w:rPr>
            </w:pPr>
          </w:p>
          <w:p w:rsidR="00AE6427" w:rsidRPr="00BA31D6" w:rsidRDefault="00AE6427" w:rsidP="00A4580D">
            <w:pPr>
              <w:jc w:val="center"/>
              <w:rPr>
                <w:b/>
              </w:rPr>
            </w:pPr>
          </w:p>
          <w:p w:rsidR="00AE6427" w:rsidRPr="00BA31D6" w:rsidRDefault="00AE6427" w:rsidP="00A4580D">
            <w:pPr>
              <w:jc w:val="center"/>
              <w:rPr>
                <w:b/>
              </w:rPr>
            </w:pPr>
          </w:p>
          <w:p w:rsidR="00AE6427" w:rsidRPr="00BA31D6" w:rsidRDefault="00AE6427" w:rsidP="00A4580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A4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  <w:p w:rsidR="00AE6427" w:rsidRPr="00BA31D6" w:rsidRDefault="00AE6427" w:rsidP="00A4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A4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A4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A4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A4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A4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A458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E6427" w:rsidRPr="00E3320B" w:rsidTr="00F21630">
        <w:trPr>
          <w:trHeight w:val="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47B7F">
              <w:rPr>
                <w:b/>
                <w:u w:val="single"/>
              </w:rPr>
              <w:t>Блокированная жилая застройка</w:t>
            </w:r>
          </w:p>
          <w:p w:rsidR="00AE6427" w:rsidRPr="00947B7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7D0826"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7D0826">
              <w:t xml:space="preserve"> и имеет выход на территорию общего пользования (жилые дома блокированной застройки);</w:t>
            </w:r>
            <w:r>
              <w:t xml:space="preserve"> </w:t>
            </w:r>
            <w:r w:rsidRPr="007D0826">
              <w:br/>
              <w:t>разведение декоративных и плодовых деревь</w:t>
            </w:r>
            <w:r>
              <w:t xml:space="preserve">ев, овощных и ягодных культур; </w:t>
            </w:r>
            <w:r w:rsidRPr="007D0826">
              <w:br/>
              <w:t>размещение индивидуальных гаражей и иных вспомог</w:t>
            </w:r>
            <w:r>
              <w:t xml:space="preserve">ательных сооружений; </w:t>
            </w:r>
            <w:r w:rsidRPr="007D0826">
              <w:br/>
              <w:t>обустройство спортивных и детских площадок, площадок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72427">
              <w:rPr>
                <w:b/>
                <w:u w:val="single"/>
              </w:rPr>
              <w:t>Малоэтажная многоквартирная жилая застройка</w:t>
            </w:r>
          </w:p>
          <w:p w:rsidR="00AE6427" w:rsidRPr="00F72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7D0826"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  <w:r w:rsidRPr="007D0826">
              <w:br/>
              <w:t>разведение декоративных и плодовых деревье</w:t>
            </w:r>
            <w:r>
              <w:t xml:space="preserve">в, овощных и ягодных культур; </w:t>
            </w:r>
            <w:r>
              <w:br/>
            </w:r>
            <w:r w:rsidRPr="007D0826">
              <w:t>размещение индивидуальных гаражей и ины</w:t>
            </w:r>
            <w:r>
              <w:t xml:space="preserve">х вспомогательных сооружений; </w:t>
            </w:r>
            <w:r>
              <w:br/>
            </w:r>
            <w:r w:rsidRPr="007D0826">
              <w:t>обустройство спортивных и детских площадок, площадок отдыха;</w:t>
            </w:r>
            <w:r w:rsidRPr="007D0826"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B22624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AE6427" w:rsidRPr="00E3320B" w:rsidTr="007A281C">
        <w:trPr>
          <w:trHeight w:val="1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947B7F" w:rsidRDefault="00AE6427" w:rsidP="00C97535">
            <w:pPr>
              <w:spacing w:before="100" w:beforeAutospacing="1" w:after="100" w:afterAutospacing="1"/>
              <w:jc w:val="both"/>
              <w:rPr>
                <w:b/>
                <w:u w:val="single"/>
              </w:rPr>
            </w:pPr>
            <w:r w:rsidRPr="00947B7F">
              <w:rPr>
                <w:b/>
                <w:u w:val="single"/>
              </w:rPr>
              <w:t xml:space="preserve">Объекты гаражного назначения </w:t>
            </w:r>
          </w:p>
          <w:p w:rsidR="00AE6427" w:rsidRDefault="00AE6427" w:rsidP="00C97535">
            <w:pPr>
              <w:spacing w:before="100" w:beforeAutospacing="1" w:after="100" w:afterAutospacing="1"/>
              <w:jc w:val="both"/>
            </w:pPr>
            <w:r w:rsidRPr="007D0826"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 </w:t>
            </w:r>
          </w:p>
          <w:p w:rsidR="00FC303D" w:rsidRPr="00BD4BAE" w:rsidRDefault="00FC303D" w:rsidP="00C97535">
            <w:pPr>
              <w:spacing w:before="100" w:beforeAutospacing="1" w:after="100" w:afterAutospacing="1"/>
              <w:jc w:val="both"/>
            </w:pPr>
            <w:r>
              <w:t>Для ветеранов и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7A281C">
            <w:pPr>
              <w:jc w:val="center"/>
              <w:rPr>
                <w:b/>
              </w:rPr>
            </w:pPr>
          </w:p>
          <w:p w:rsidR="00AE6427" w:rsidRDefault="00CD77E0" w:rsidP="007A281C">
            <w:pPr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  <w:p w:rsidR="00AE6427" w:rsidRDefault="00AE6427" w:rsidP="007A281C">
            <w:pPr>
              <w:jc w:val="center"/>
              <w:rPr>
                <w:b/>
              </w:rPr>
            </w:pPr>
          </w:p>
          <w:p w:rsidR="00AE6427" w:rsidRDefault="00AE6427" w:rsidP="007A281C">
            <w:pPr>
              <w:jc w:val="center"/>
              <w:rPr>
                <w:b/>
              </w:rPr>
            </w:pPr>
          </w:p>
          <w:p w:rsidR="00F21630" w:rsidRDefault="00F21630" w:rsidP="007A281C">
            <w:pPr>
              <w:jc w:val="center"/>
              <w:rPr>
                <w:b/>
              </w:rPr>
            </w:pPr>
          </w:p>
          <w:p w:rsidR="00AE6427" w:rsidRPr="00BA31D6" w:rsidRDefault="00FC303D" w:rsidP="007A281C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303D" w:rsidRDefault="00FC303D" w:rsidP="007A28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FC303D" w:rsidP="007A28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  <w:p w:rsidR="00AE6427" w:rsidRPr="00BA31D6" w:rsidRDefault="00AE6427" w:rsidP="007A281C">
            <w:pPr>
              <w:jc w:val="center"/>
              <w:rPr>
                <w:b/>
              </w:rPr>
            </w:pPr>
          </w:p>
          <w:p w:rsidR="00AE6427" w:rsidRPr="00BA31D6" w:rsidRDefault="00AE6427" w:rsidP="007A281C">
            <w:pPr>
              <w:jc w:val="center"/>
              <w:rPr>
                <w:b/>
              </w:rPr>
            </w:pPr>
          </w:p>
          <w:p w:rsidR="00AE6427" w:rsidRPr="00BA31D6" w:rsidRDefault="00AE6427" w:rsidP="007A281C">
            <w:pPr>
              <w:jc w:val="center"/>
              <w:rPr>
                <w:b/>
              </w:rPr>
            </w:pPr>
          </w:p>
          <w:p w:rsidR="00AE6427" w:rsidRDefault="00CD77E0" w:rsidP="00CD77E0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  <w:p w:rsidR="00AE6427" w:rsidRPr="00BA31D6" w:rsidRDefault="00AE6427" w:rsidP="007A281C">
            <w:pPr>
              <w:jc w:val="center"/>
              <w:rPr>
                <w:b/>
              </w:rPr>
            </w:pP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947B7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47B7F">
              <w:rPr>
                <w:b/>
                <w:u w:val="single"/>
              </w:rPr>
              <w:t xml:space="preserve">Коммунальное обслуживание 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3320B">
              <w:t xml:space="preserve">Размещение (строительство) объектов капитального </w:t>
            </w:r>
            <w:r w:rsidRPr="00E3320B">
              <w:lastRenderedPageBreak/>
              <w:t>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</w:t>
            </w:r>
            <w:proofErr w:type="gramEnd"/>
            <w:r w:rsidRPr="00E3320B">
              <w:t xml:space="preserve"> мусороперерабатывающие заводы;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E3320B">
              <w:t>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1,565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Социальное обслуживание</w:t>
            </w:r>
          </w:p>
          <w:p w:rsidR="00AE6427" w:rsidRPr="009C4F01" w:rsidRDefault="00AE6427" w:rsidP="00C97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F0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AE6427" w:rsidRPr="009C4F01" w:rsidRDefault="00AE6427" w:rsidP="00C975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4F0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AE6427" w:rsidRPr="00947B7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C4F01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1,565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45AAF">
              <w:rPr>
                <w:b/>
                <w:u w:val="single"/>
              </w:rPr>
              <w:t>Бытовое обслуживание</w:t>
            </w:r>
          </w:p>
          <w:p w:rsidR="00AE6427" w:rsidRPr="00545AA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proofErr w:type="gramStart"/>
            <w:r w:rsidRPr="00E3320B">
              <w:t>Размещение (строительство)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3,294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1,31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545AA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45AAF">
              <w:rPr>
                <w:b/>
                <w:u w:val="single"/>
              </w:rPr>
              <w:t>Здравоохранение</w:t>
            </w:r>
          </w:p>
          <w:p w:rsidR="00AE6427" w:rsidRPr="00545AA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proofErr w:type="gramStart"/>
            <w:r w:rsidRPr="00E3320B">
              <w:t>Размещение (строительство)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аптеки, 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1,592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1,592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45AAF">
              <w:rPr>
                <w:b/>
                <w:u w:val="single"/>
              </w:rPr>
              <w:t>Рынки</w:t>
            </w:r>
          </w:p>
          <w:p w:rsidR="00AE6427" w:rsidRPr="00E3320B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 xml:space="preserve">Размещение (строительство) объектов капитального </w:t>
            </w:r>
            <w:r w:rsidRPr="00E3320B">
              <w:lastRenderedPageBreak/>
              <w:t>строительства, временных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Размещение (строительство) гаражей и (или) стоянок для автомобилей сотрудников и посетителей рынка</w:t>
            </w:r>
          </w:p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45AAF">
              <w:rPr>
                <w:b/>
                <w:u w:val="single"/>
              </w:rPr>
              <w:t>Магазины</w:t>
            </w:r>
          </w:p>
          <w:p w:rsidR="00FC303D" w:rsidRPr="007A281C" w:rsidRDefault="00FC303D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  <w:p w:rsidR="00AE6427" w:rsidRPr="00545AA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45AAF">
              <w:rPr>
                <w:b/>
                <w:u w:val="single"/>
              </w:rPr>
              <w:t xml:space="preserve">Торговые центры </w:t>
            </w:r>
          </w:p>
          <w:p w:rsidR="00AE6427" w:rsidRPr="00C86D74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20B">
              <w:t>Размещение (строительство)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14B94" w:rsidRDefault="00AE6427" w:rsidP="00F21630">
            <w:pPr>
              <w:jc w:val="center"/>
            </w:pPr>
          </w:p>
          <w:p w:rsidR="00AE6427" w:rsidRPr="00F21630" w:rsidRDefault="00FC303D" w:rsidP="00F21630">
            <w:pPr>
              <w:jc w:val="center"/>
              <w:rPr>
                <w:b/>
              </w:rPr>
            </w:pPr>
            <w:r>
              <w:rPr>
                <w:b/>
              </w:rPr>
              <w:t>3,294</w:t>
            </w:r>
          </w:p>
          <w:p w:rsidR="00AE6427" w:rsidRDefault="00AE6427" w:rsidP="00F21630">
            <w:pPr>
              <w:jc w:val="center"/>
            </w:pPr>
          </w:p>
          <w:p w:rsidR="00AE6427" w:rsidRPr="00B14B94" w:rsidRDefault="00AE6427" w:rsidP="00F2163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FC303D" w:rsidP="00FC30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1,31</w:t>
            </w:r>
          </w:p>
        </w:tc>
      </w:tr>
      <w:tr w:rsidR="00AE6427" w:rsidRPr="00E3320B" w:rsidTr="00C975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545AAF" w:rsidRDefault="00FC303D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4F2E19">
              <w:rPr>
                <w:b/>
                <w:u w:val="single"/>
              </w:rPr>
              <w:t>Торговые ларьки</w:t>
            </w:r>
            <w:r>
              <w:rPr>
                <w:b/>
                <w:u w:val="single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C86D74" w:rsidRDefault="00FC303D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C86D74" w:rsidRDefault="00FC303D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99008A">
              <w:rPr>
                <w:b/>
                <w:u w:val="single"/>
              </w:rPr>
              <w:t>Общественное питание</w:t>
            </w:r>
          </w:p>
          <w:p w:rsidR="00AE6427" w:rsidRPr="0099008A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7D0826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3,294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1,07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45AAF">
              <w:rPr>
                <w:b/>
                <w:u w:val="single"/>
              </w:rPr>
              <w:t>Банковская и страховая деятельность</w:t>
            </w:r>
          </w:p>
          <w:p w:rsidR="00AE6427" w:rsidRPr="00545AA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3320B">
              <w:t>Размещение (строительство)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1,44</w:t>
            </w:r>
          </w:p>
          <w:p w:rsidR="00AE6427" w:rsidRPr="00BA31D6" w:rsidRDefault="00AE6427" w:rsidP="00F21630">
            <w:pPr>
              <w:jc w:val="center"/>
              <w:rPr>
                <w:b/>
              </w:rPr>
            </w:pPr>
          </w:p>
          <w:p w:rsidR="00AE6427" w:rsidRPr="00BA31D6" w:rsidRDefault="00AE6427" w:rsidP="00F21630">
            <w:pPr>
              <w:tabs>
                <w:tab w:val="left" w:pos="1290"/>
              </w:tabs>
              <w:jc w:val="center"/>
              <w:rPr>
                <w:b/>
              </w:rPr>
            </w:pP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545AAF">
              <w:rPr>
                <w:b/>
                <w:u w:val="single"/>
              </w:rPr>
              <w:t>Гостиничное обслуживание</w:t>
            </w:r>
          </w:p>
          <w:p w:rsidR="00AE6427" w:rsidRPr="00545AAF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3320B">
              <w:t>Размещение (строительство)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3,294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1,31</w:t>
            </w:r>
          </w:p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72427">
              <w:rPr>
                <w:b/>
                <w:u w:val="single"/>
              </w:rPr>
              <w:t>Общественное управление</w:t>
            </w:r>
          </w:p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</w:pPr>
            <w:r w:rsidRPr="007D0826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AE6427" w:rsidRPr="00F72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proofErr w:type="gramStart"/>
            <w:r w:rsidRPr="007D0826"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</w:t>
            </w:r>
            <w:r w:rsidRPr="007D0826">
              <w:br/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2,69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CD7B96">
              <w:rPr>
                <w:b/>
                <w:u w:val="single"/>
              </w:rPr>
              <w:t>Деловое управление</w:t>
            </w:r>
          </w:p>
          <w:p w:rsidR="00AE6427" w:rsidRPr="00CD7B96" w:rsidRDefault="00AE6427" w:rsidP="00C975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7D0826"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</w:t>
            </w:r>
            <w:r w:rsidRPr="007D0826">
              <w:lastRenderedPageBreak/>
              <w:t>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lastRenderedPageBreak/>
              <w:t>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2,69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18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FA02DB" w:rsidRDefault="00FA02DB" w:rsidP="00FA02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FA02DB">
              <w:rPr>
                <w:b/>
                <w:u w:val="single"/>
              </w:rPr>
              <w:t>Д</w:t>
            </w:r>
            <w:r w:rsidR="00AE6427" w:rsidRPr="00FA02DB">
              <w:rPr>
                <w:b/>
                <w:u w:val="single"/>
              </w:rPr>
              <w:t>ля размещения  рекламных конструкций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99008A">
              <w:rPr>
                <w:b/>
                <w:u w:val="single"/>
              </w:rPr>
              <w:t xml:space="preserve">Объекты придорожного сервиса </w:t>
            </w:r>
          </w:p>
          <w:p w:rsidR="00AE6427" w:rsidRPr="0099008A" w:rsidRDefault="00AE6427" w:rsidP="00C97535">
            <w:pPr>
              <w:spacing w:before="100" w:beforeAutospacing="1" w:after="100" w:afterAutospacing="1"/>
              <w:jc w:val="both"/>
              <w:rPr>
                <w:b/>
                <w:u w:val="single"/>
              </w:rPr>
            </w:pPr>
            <w:r w:rsidRPr="007D0826">
              <w:t xml:space="preserve">Размещение автозаправочных станций (бензиновых, газовых);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45,5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D20DF5">
              <w:rPr>
                <w:b/>
                <w:u w:val="single"/>
              </w:rPr>
              <w:t>Ведение огородничества</w:t>
            </w:r>
          </w:p>
          <w:p w:rsidR="00AE6427" w:rsidRPr="00D20DF5" w:rsidRDefault="00AE6427" w:rsidP="00C97535">
            <w:pPr>
              <w:spacing w:before="100" w:beforeAutospacing="1" w:after="100" w:afterAutospacing="1"/>
              <w:jc w:val="both"/>
              <w:rPr>
                <w:b/>
                <w:u w:val="single"/>
              </w:rPr>
            </w:pPr>
            <w:r w:rsidRPr="007D0826"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FC303D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FC303D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0,35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D20DF5">
              <w:rPr>
                <w:b/>
                <w:u w:val="single"/>
              </w:rPr>
              <w:t>Ведение садоводства</w:t>
            </w:r>
          </w:p>
          <w:p w:rsidR="00AE6427" w:rsidRPr="00D20DF5" w:rsidRDefault="00AE6427" w:rsidP="00C97535">
            <w:pPr>
              <w:spacing w:before="100" w:beforeAutospacing="1" w:after="100" w:afterAutospacing="1"/>
              <w:jc w:val="both"/>
              <w:rPr>
                <w:b/>
                <w:u w:val="single"/>
              </w:rPr>
            </w:pPr>
            <w:r w:rsidRPr="007D0826">
              <w:t xml:space="preserve"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</w:tc>
      </w:tr>
      <w:tr w:rsidR="00AE6427" w:rsidRPr="00E3320B" w:rsidTr="00F21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jc w:val="both"/>
            </w:pPr>
            <w:r w:rsidRPr="00D20DF5">
              <w:rPr>
                <w:b/>
                <w:u w:val="single"/>
              </w:rPr>
              <w:t>Ведение</w:t>
            </w:r>
            <w:r w:rsidRPr="00D20DF5">
              <w:rPr>
                <w:u w:val="single"/>
              </w:rPr>
              <w:t xml:space="preserve"> </w:t>
            </w:r>
            <w:r w:rsidRPr="00D20DF5">
              <w:rPr>
                <w:b/>
                <w:u w:val="single"/>
              </w:rPr>
              <w:t>дачного хозяйства</w:t>
            </w:r>
            <w:r w:rsidRPr="007D0826">
              <w:t xml:space="preserve"> </w:t>
            </w:r>
          </w:p>
          <w:p w:rsidR="00AE6427" w:rsidRDefault="00AE6427" w:rsidP="00C97535">
            <w:pPr>
              <w:jc w:val="both"/>
            </w:pPr>
          </w:p>
          <w:p w:rsidR="00AE6427" w:rsidRPr="00D20DF5" w:rsidRDefault="00AE6427" w:rsidP="00C97535">
            <w:pPr>
              <w:jc w:val="both"/>
              <w:rPr>
                <w:b/>
                <w:u w:val="single"/>
              </w:rPr>
            </w:pPr>
            <w:r w:rsidRPr="007D0826">
              <w:t xml:space="preserve">Размещение жилого дачного дома (не предназначенного для раздела на квартиры, пригодного для отдыха и проживания, высотой </w:t>
            </w:r>
            <w:r>
              <w:t>не выше трех надземных этажей);</w:t>
            </w:r>
            <w:r w:rsidRPr="007D0826">
              <w:br/>
              <w:t>осуществление деятельности, связанной с выращиванием плодовых, ягодных, овощных, бахчевых или иных сельскохозя</w:t>
            </w:r>
            <w:r>
              <w:t xml:space="preserve">йственных культур и картофеля; </w:t>
            </w:r>
            <w:r w:rsidRPr="007D0826">
              <w:br/>
              <w:t>размещение хозяйственных строений и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6427" w:rsidRPr="00BA31D6" w:rsidRDefault="00AE6427" w:rsidP="00F216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>0,3</w:t>
            </w:r>
          </w:p>
        </w:tc>
      </w:tr>
      <w:tr w:rsidR="00AE6427" w:rsidRPr="00E3320B" w:rsidTr="00C97535">
        <w:trPr>
          <w:trHeight w:val="1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Default="00AE6427" w:rsidP="00C97535">
            <w:r>
              <w:t>Размещение (эксплуатация): объектов федерального транспорта, объекты связи федерального значения;</w:t>
            </w:r>
          </w:p>
          <w:p w:rsidR="00AE6427" w:rsidRDefault="00AE6427" w:rsidP="00C97535">
            <w:r>
              <w:t>Объекты систем электро</w:t>
            </w:r>
            <w:proofErr w:type="gramStart"/>
            <w:r>
              <w:t>,-</w:t>
            </w:r>
            <w:proofErr w:type="gramEnd"/>
            <w:r>
              <w:t>газоснабжения, холодного водоснабжения  и (или) водоотведения федерального, регионального или местного значения</w:t>
            </w:r>
          </w:p>
          <w:p w:rsidR="00AE6427" w:rsidRPr="003605F8" w:rsidRDefault="00AE6427" w:rsidP="00C9753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31D6">
              <w:rPr>
                <w:b/>
              </w:rPr>
              <w:t xml:space="preserve">0,31* </w:t>
            </w:r>
          </w:p>
          <w:p w:rsidR="00AE6427" w:rsidRPr="00BA31D6" w:rsidRDefault="00FA02DB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кв</w:t>
            </w:r>
            <w:r w:rsidR="00AE6427" w:rsidRPr="00BA31D6">
              <w:rPr>
                <w:b/>
              </w:rPr>
              <w:t>.м</w:t>
            </w:r>
            <w:proofErr w:type="spellEnd"/>
            <w:r w:rsidR="00AE6427" w:rsidRPr="00BA31D6">
              <w:rPr>
                <w:b/>
              </w:rPr>
              <w:t xml:space="preserve">. </w:t>
            </w: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FA02DB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0,31*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кв</w:t>
            </w:r>
            <w:r w:rsidR="00AE6427" w:rsidRPr="00BA31D6">
              <w:rPr>
                <w:b/>
              </w:rPr>
              <w:t>.м</w:t>
            </w:r>
            <w:proofErr w:type="spellEnd"/>
            <w:r w:rsidR="00AE6427" w:rsidRPr="00BA31D6">
              <w:rPr>
                <w:b/>
              </w:rPr>
              <w:t xml:space="preserve">.  </w:t>
            </w: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E6427" w:rsidRPr="00BA31D6" w:rsidRDefault="00AE6427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A02DB" w:rsidRPr="00E3320B" w:rsidTr="00C97535">
        <w:trPr>
          <w:trHeight w:val="1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2DB" w:rsidRDefault="00FA02DB" w:rsidP="00C975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2DB" w:rsidRDefault="00FA02DB" w:rsidP="00C97535">
            <w:r>
              <w:t>Земельные участки, предназначенные для размещения мачт сотой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DB" w:rsidRDefault="00FA02DB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624,05</w:t>
            </w:r>
          </w:p>
          <w:p w:rsidR="00FA02DB" w:rsidRPr="00BA31D6" w:rsidRDefault="00FA02DB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2DB" w:rsidRDefault="00FA02DB" w:rsidP="00FA0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624,05</w:t>
            </w:r>
          </w:p>
          <w:p w:rsidR="00FA02DB" w:rsidRPr="00BA31D6" w:rsidRDefault="00FA02DB" w:rsidP="00FA0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</w:t>
            </w:r>
          </w:p>
        </w:tc>
      </w:tr>
      <w:tr w:rsidR="00C70C79" w:rsidRPr="00E3320B" w:rsidTr="00C97535">
        <w:trPr>
          <w:trHeight w:val="1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C79" w:rsidRDefault="00C70C79" w:rsidP="007B4D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C79" w:rsidRDefault="007B4DFF" w:rsidP="007B4DFF">
            <w:pPr>
              <w:jc w:val="both"/>
            </w:pPr>
            <w:r>
              <w:t xml:space="preserve">          </w:t>
            </w:r>
            <w:r w:rsidR="00C70C79">
              <w:t>В случае переоформления права постоянного (бессрочного) пользования земельными участками на право аренды земельных участков</w:t>
            </w:r>
            <w:r>
              <w:t xml:space="preserve"> юридическими лицами</w:t>
            </w:r>
            <w:r w:rsidR="00C70C79">
              <w:t>:</w:t>
            </w:r>
          </w:p>
          <w:p w:rsidR="00C70C79" w:rsidRDefault="00C70C79" w:rsidP="007B4DFF">
            <w:pPr>
              <w:jc w:val="both"/>
            </w:pPr>
          </w:p>
          <w:p w:rsidR="00C70C79" w:rsidRDefault="00C70C79" w:rsidP="007B4DFF">
            <w:pPr>
              <w:jc w:val="both"/>
            </w:pPr>
            <w:r>
              <w:t>Арендуемых земельных участков из земель сельскохозяйственного назначения</w:t>
            </w:r>
          </w:p>
          <w:p w:rsidR="00C70C79" w:rsidRDefault="00C70C79" w:rsidP="007B4DFF">
            <w:pPr>
              <w:jc w:val="both"/>
            </w:pPr>
          </w:p>
          <w:p w:rsidR="00C70C79" w:rsidRDefault="00C70C79" w:rsidP="007B4DFF">
            <w:pPr>
              <w:jc w:val="both"/>
            </w:pPr>
            <w:r>
              <w:t>Арендуемых земельных участков, изъятых из оборота или ограниченных в обороте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79" w:rsidRPr="00C70C79" w:rsidRDefault="00C70C79" w:rsidP="00C975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0C79">
              <w:rPr>
                <w:b/>
              </w:rPr>
              <w:t>2**</w:t>
            </w:r>
          </w:p>
          <w:p w:rsidR="00C70C79" w:rsidRPr="00C70C79" w:rsidRDefault="00C70C79" w:rsidP="00C70C79">
            <w:pPr>
              <w:rPr>
                <w:b/>
              </w:rPr>
            </w:pPr>
          </w:p>
          <w:p w:rsidR="00C70C79" w:rsidRPr="00C70C79" w:rsidRDefault="00C70C79" w:rsidP="00C70C79">
            <w:pPr>
              <w:rPr>
                <w:b/>
              </w:rPr>
            </w:pPr>
          </w:p>
          <w:p w:rsidR="00C70C79" w:rsidRPr="00C70C79" w:rsidRDefault="00C70C79" w:rsidP="00C70C79">
            <w:pPr>
              <w:jc w:val="center"/>
              <w:rPr>
                <w:b/>
              </w:rPr>
            </w:pPr>
          </w:p>
          <w:p w:rsidR="006A51C1" w:rsidRDefault="006A51C1" w:rsidP="00C70C79">
            <w:pPr>
              <w:jc w:val="center"/>
              <w:rPr>
                <w:b/>
              </w:rPr>
            </w:pPr>
          </w:p>
          <w:p w:rsidR="00C70C79" w:rsidRPr="00C70C79" w:rsidRDefault="00C70C79" w:rsidP="00C70C79">
            <w:pPr>
              <w:jc w:val="center"/>
              <w:rPr>
                <w:b/>
              </w:rPr>
            </w:pPr>
            <w:r w:rsidRPr="00C70C79">
              <w:rPr>
                <w:b/>
              </w:rPr>
              <w:t>0,3**</w:t>
            </w:r>
          </w:p>
          <w:p w:rsidR="00C70C79" w:rsidRPr="00C70C79" w:rsidRDefault="00C70C79" w:rsidP="00C70C79">
            <w:pPr>
              <w:rPr>
                <w:b/>
              </w:rPr>
            </w:pPr>
          </w:p>
          <w:p w:rsidR="00C70C79" w:rsidRPr="00C70C79" w:rsidRDefault="00C70C79" w:rsidP="00C70C79">
            <w:pPr>
              <w:rPr>
                <w:b/>
              </w:rPr>
            </w:pPr>
          </w:p>
          <w:p w:rsidR="00C70C79" w:rsidRPr="00C70C79" w:rsidRDefault="00C70C79" w:rsidP="00C70C79">
            <w:pPr>
              <w:jc w:val="center"/>
              <w:rPr>
                <w:b/>
              </w:rPr>
            </w:pPr>
            <w:r w:rsidRPr="00C70C79">
              <w:rPr>
                <w:b/>
              </w:rPr>
              <w:t>1,5</w:t>
            </w:r>
            <w:r>
              <w:rPr>
                <w:b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C79" w:rsidRPr="00C70C79" w:rsidRDefault="00C70C79" w:rsidP="00FA02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0C79">
              <w:rPr>
                <w:b/>
              </w:rPr>
              <w:t>2**</w:t>
            </w:r>
          </w:p>
          <w:p w:rsidR="00C70C79" w:rsidRPr="00C70C79" w:rsidRDefault="00C70C79" w:rsidP="00C70C79">
            <w:pPr>
              <w:rPr>
                <w:b/>
              </w:rPr>
            </w:pPr>
          </w:p>
          <w:p w:rsidR="00C70C79" w:rsidRPr="00C70C79" w:rsidRDefault="00C70C79" w:rsidP="00C70C79">
            <w:pPr>
              <w:rPr>
                <w:b/>
              </w:rPr>
            </w:pPr>
          </w:p>
          <w:p w:rsidR="00C70C79" w:rsidRPr="00C70C79" w:rsidRDefault="00C70C79" w:rsidP="00C70C79">
            <w:pPr>
              <w:jc w:val="center"/>
              <w:rPr>
                <w:b/>
              </w:rPr>
            </w:pPr>
          </w:p>
          <w:p w:rsidR="006A51C1" w:rsidRDefault="006A51C1" w:rsidP="00C70C79">
            <w:pPr>
              <w:jc w:val="center"/>
              <w:rPr>
                <w:b/>
              </w:rPr>
            </w:pPr>
          </w:p>
          <w:p w:rsidR="00C70C79" w:rsidRPr="00C70C79" w:rsidRDefault="00C70C79" w:rsidP="00C70C79">
            <w:pPr>
              <w:jc w:val="center"/>
              <w:rPr>
                <w:b/>
              </w:rPr>
            </w:pPr>
            <w:r w:rsidRPr="00C70C79">
              <w:rPr>
                <w:b/>
              </w:rPr>
              <w:t>0,3**</w:t>
            </w:r>
          </w:p>
          <w:p w:rsidR="00C70C79" w:rsidRPr="00C70C79" w:rsidRDefault="00C70C79" w:rsidP="00C70C79">
            <w:pPr>
              <w:rPr>
                <w:b/>
              </w:rPr>
            </w:pPr>
          </w:p>
          <w:p w:rsidR="00C70C79" w:rsidRPr="00C70C79" w:rsidRDefault="00C70C79" w:rsidP="00C70C79">
            <w:pPr>
              <w:rPr>
                <w:b/>
              </w:rPr>
            </w:pPr>
          </w:p>
          <w:p w:rsidR="00C70C79" w:rsidRPr="00C70C79" w:rsidRDefault="00C70C79" w:rsidP="00C70C79">
            <w:pPr>
              <w:jc w:val="center"/>
              <w:rPr>
                <w:b/>
              </w:rPr>
            </w:pPr>
            <w:r w:rsidRPr="00C70C79">
              <w:rPr>
                <w:b/>
              </w:rPr>
              <w:t>1,5</w:t>
            </w:r>
            <w:r>
              <w:rPr>
                <w:b/>
              </w:rPr>
              <w:t>**</w:t>
            </w:r>
          </w:p>
        </w:tc>
      </w:tr>
    </w:tbl>
    <w:p w:rsidR="00FA02DB" w:rsidRDefault="00FA02DB" w:rsidP="00AE6427"/>
    <w:p w:rsidR="00AE6427" w:rsidRDefault="00AE6427" w:rsidP="00AE6427">
      <w:pPr>
        <w:pStyle w:val="a4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91E34">
        <w:rPr>
          <w:rFonts w:ascii="Times New Roman" w:hAnsi="Times New Roman" w:cs="Times New Roman"/>
          <w:sz w:val="24"/>
          <w:szCs w:val="24"/>
        </w:rPr>
        <w:t xml:space="preserve">Ставка, 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4 статьи 39.7 Земельного кодекса Российской Федерации, приказом Министерства экономического развития Российской Федерации от 14.01.2011г. №9 «Об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газопровод и иных трубопроводов аналогичного назначения, их конструктивных элементов»</w:t>
      </w:r>
    </w:p>
    <w:p w:rsidR="00C70C79" w:rsidRPr="00C70C79" w:rsidRDefault="00C70C79" w:rsidP="00AE6427">
      <w:pPr>
        <w:pStyle w:val="a4"/>
        <w:tabs>
          <w:tab w:val="left" w:pos="93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C79">
        <w:rPr>
          <w:rFonts w:ascii="Times New Roman" w:hAnsi="Times New Roman" w:cs="Times New Roman"/>
          <w:sz w:val="24"/>
          <w:szCs w:val="24"/>
        </w:rPr>
        <w:t xml:space="preserve">**коэффициент </w:t>
      </w:r>
      <w:r>
        <w:rPr>
          <w:rFonts w:ascii="Times New Roman" w:hAnsi="Times New Roman" w:cs="Times New Roman"/>
          <w:sz w:val="24"/>
          <w:szCs w:val="24"/>
        </w:rPr>
        <w:t xml:space="preserve">функционального использования </w:t>
      </w:r>
      <w:r w:rsidRPr="00C70C79">
        <w:rPr>
          <w:rFonts w:ascii="Times New Roman" w:hAnsi="Times New Roman" w:cs="Times New Roman"/>
          <w:sz w:val="24"/>
          <w:szCs w:val="24"/>
        </w:rPr>
        <w:t>устанавливается в соответствии с  пунктом 2 статьи 3 Федерального закона от 25.10.2001 года № 137-ФЗ «О введении в действие Земельного кодекса РФ».</w:t>
      </w:r>
    </w:p>
    <w:p w:rsidR="00567C12" w:rsidRDefault="00567C12"/>
    <w:sectPr w:rsidR="00567C12" w:rsidSect="002037EB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D6297"/>
    <w:multiLevelType w:val="hybridMultilevel"/>
    <w:tmpl w:val="7D2A3ACC"/>
    <w:lvl w:ilvl="0" w:tplc="1ABC1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26520">
      <w:numFmt w:val="none"/>
      <w:lvlText w:val=""/>
      <w:lvlJc w:val="left"/>
      <w:pPr>
        <w:tabs>
          <w:tab w:val="num" w:pos="360"/>
        </w:tabs>
      </w:pPr>
    </w:lvl>
    <w:lvl w:ilvl="2" w:tplc="ECE21D1C">
      <w:numFmt w:val="none"/>
      <w:lvlText w:val=""/>
      <w:lvlJc w:val="left"/>
      <w:pPr>
        <w:tabs>
          <w:tab w:val="num" w:pos="360"/>
        </w:tabs>
      </w:pPr>
    </w:lvl>
    <w:lvl w:ilvl="3" w:tplc="076893A4">
      <w:numFmt w:val="none"/>
      <w:lvlText w:val=""/>
      <w:lvlJc w:val="left"/>
      <w:pPr>
        <w:tabs>
          <w:tab w:val="num" w:pos="360"/>
        </w:tabs>
      </w:pPr>
    </w:lvl>
    <w:lvl w:ilvl="4" w:tplc="7D7EC950">
      <w:numFmt w:val="none"/>
      <w:lvlText w:val=""/>
      <w:lvlJc w:val="left"/>
      <w:pPr>
        <w:tabs>
          <w:tab w:val="num" w:pos="360"/>
        </w:tabs>
      </w:pPr>
    </w:lvl>
    <w:lvl w:ilvl="5" w:tplc="97DA01DC">
      <w:numFmt w:val="none"/>
      <w:lvlText w:val=""/>
      <w:lvlJc w:val="left"/>
      <w:pPr>
        <w:tabs>
          <w:tab w:val="num" w:pos="360"/>
        </w:tabs>
      </w:pPr>
    </w:lvl>
    <w:lvl w:ilvl="6" w:tplc="8F6C9B94">
      <w:numFmt w:val="none"/>
      <w:lvlText w:val=""/>
      <w:lvlJc w:val="left"/>
      <w:pPr>
        <w:tabs>
          <w:tab w:val="num" w:pos="360"/>
        </w:tabs>
      </w:pPr>
    </w:lvl>
    <w:lvl w:ilvl="7" w:tplc="08643E42">
      <w:numFmt w:val="none"/>
      <w:lvlText w:val=""/>
      <w:lvlJc w:val="left"/>
      <w:pPr>
        <w:tabs>
          <w:tab w:val="num" w:pos="360"/>
        </w:tabs>
      </w:pPr>
    </w:lvl>
    <w:lvl w:ilvl="8" w:tplc="D6A05F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1F"/>
    <w:rsid w:val="000050CD"/>
    <w:rsid w:val="00035AD8"/>
    <w:rsid w:val="00037CC6"/>
    <w:rsid w:val="00051E01"/>
    <w:rsid w:val="0005678E"/>
    <w:rsid w:val="00062297"/>
    <w:rsid w:val="0006368F"/>
    <w:rsid w:val="00064DC6"/>
    <w:rsid w:val="00075EA3"/>
    <w:rsid w:val="00081009"/>
    <w:rsid w:val="000D6463"/>
    <w:rsid w:val="000D6EA0"/>
    <w:rsid w:val="000F74EF"/>
    <w:rsid w:val="00114766"/>
    <w:rsid w:val="00133993"/>
    <w:rsid w:val="00152234"/>
    <w:rsid w:val="001531A4"/>
    <w:rsid w:val="0018340C"/>
    <w:rsid w:val="001A232B"/>
    <w:rsid w:val="001A577B"/>
    <w:rsid w:val="001A5B53"/>
    <w:rsid w:val="001A635F"/>
    <w:rsid w:val="001B2FCB"/>
    <w:rsid w:val="001B4F67"/>
    <w:rsid w:val="001D1AA1"/>
    <w:rsid w:val="002037EB"/>
    <w:rsid w:val="002215A7"/>
    <w:rsid w:val="0024036A"/>
    <w:rsid w:val="00256CFB"/>
    <w:rsid w:val="00272E3B"/>
    <w:rsid w:val="002C25A1"/>
    <w:rsid w:val="002D0742"/>
    <w:rsid w:val="002E0CA2"/>
    <w:rsid w:val="00307DA2"/>
    <w:rsid w:val="00311568"/>
    <w:rsid w:val="0032103E"/>
    <w:rsid w:val="003258F8"/>
    <w:rsid w:val="003370B8"/>
    <w:rsid w:val="00361E0A"/>
    <w:rsid w:val="00362669"/>
    <w:rsid w:val="00364845"/>
    <w:rsid w:val="003718DB"/>
    <w:rsid w:val="00391D02"/>
    <w:rsid w:val="003A3803"/>
    <w:rsid w:val="003E2CE8"/>
    <w:rsid w:val="004243C4"/>
    <w:rsid w:val="004466FE"/>
    <w:rsid w:val="00450598"/>
    <w:rsid w:val="004603D5"/>
    <w:rsid w:val="00466972"/>
    <w:rsid w:val="00466CE3"/>
    <w:rsid w:val="0047401F"/>
    <w:rsid w:val="004770DE"/>
    <w:rsid w:val="00486B15"/>
    <w:rsid w:val="0049198E"/>
    <w:rsid w:val="00493751"/>
    <w:rsid w:val="00495EB0"/>
    <w:rsid w:val="00496A95"/>
    <w:rsid w:val="004D4DD6"/>
    <w:rsid w:val="00502705"/>
    <w:rsid w:val="0050391E"/>
    <w:rsid w:val="00513302"/>
    <w:rsid w:val="005151C3"/>
    <w:rsid w:val="00522241"/>
    <w:rsid w:val="00542CE6"/>
    <w:rsid w:val="00560A57"/>
    <w:rsid w:val="00560ACB"/>
    <w:rsid w:val="005616C9"/>
    <w:rsid w:val="00562C16"/>
    <w:rsid w:val="00567C12"/>
    <w:rsid w:val="00571C39"/>
    <w:rsid w:val="005900B2"/>
    <w:rsid w:val="005A6E5D"/>
    <w:rsid w:val="005B1BE9"/>
    <w:rsid w:val="005B7367"/>
    <w:rsid w:val="005F7ECC"/>
    <w:rsid w:val="00611D74"/>
    <w:rsid w:val="006232AD"/>
    <w:rsid w:val="00623935"/>
    <w:rsid w:val="00645F8F"/>
    <w:rsid w:val="00647DDC"/>
    <w:rsid w:val="00653207"/>
    <w:rsid w:val="00660D86"/>
    <w:rsid w:val="00666A50"/>
    <w:rsid w:val="006977C0"/>
    <w:rsid w:val="00697A42"/>
    <w:rsid w:val="006A3241"/>
    <w:rsid w:val="006A51C1"/>
    <w:rsid w:val="006E6AAC"/>
    <w:rsid w:val="006F1E27"/>
    <w:rsid w:val="007040D9"/>
    <w:rsid w:val="00734550"/>
    <w:rsid w:val="00750942"/>
    <w:rsid w:val="0075562F"/>
    <w:rsid w:val="00787660"/>
    <w:rsid w:val="00795BD4"/>
    <w:rsid w:val="007A281C"/>
    <w:rsid w:val="007A320C"/>
    <w:rsid w:val="007B4DFF"/>
    <w:rsid w:val="007F519B"/>
    <w:rsid w:val="008169C6"/>
    <w:rsid w:val="00824AEC"/>
    <w:rsid w:val="0083604A"/>
    <w:rsid w:val="00841037"/>
    <w:rsid w:val="0086667F"/>
    <w:rsid w:val="0086774A"/>
    <w:rsid w:val="00876DAD"/>
    <w:rsid w:val="008C324D"/>
    <w:rsid w:val="008E16B7"/>
    <w:rsid w:val="009169F8"/>
    <w:rsid w:val="00922C98"/>
    <w:rsid w:val="0095420C"/>
    <w:rsid w:val="00991D1F"/>
    <w:rsid w:val="00997368"/>
    <w:rsid w:val="009B0503"/>
    <w:rsid w:val="009B6F8F"/>
    <w:rsid w:val="009B7770"/>
    <w:rsid w:val="009C394D"/>
    <w:rsid w:val="009D0295"/>
    <w:rsid w:val="00A00D98"/>
    <w:rsid w:val="00A26B72"/>
    <w:rsid w:val="00A325DB"/>
    <w:rsid w:val="00A32CA4"/>
    <w:rsid w:val="00A3723C"/>
    <w:rsid w:val="00A4580D"/>
    <w:rsid w:val="00A548CC"/>
    <w:rsid w:val="00A75DF4"/>
    <w:rsid w:val="00A96998"/>
    <w:rsid w:val="00AA4010"/>
    <w:rsid w:val="00AB06B9"/>
    <w:rsid w:val="00AB0FCE"/>
    <w:rsid w:val="00AC53A0"/>
    <w:rsid w:val="00AE3115"/>
    <w:rsid w:val="00AE6427"/>
    <w:rsid w:val="00AF0804"/>
    <w:rsid w:val="00B070CE"/>
    <w:rsid w:val="00B1119E"/>
    <w:rsid w:val="00B22624"/>
    <w:rsid w:val="00B568DA"/>
    <w:rsid w:val="00B7467B"/>
    <w:rsid w:val="00B74C09"/>
    <w:rsid w:val="00B90B6A"/>
    <w:rsid w:val="00BC1517"/>
    <w:rsid w:val="00BC5DFB"/>
    <w:rsid w:val="00BD2E26"/>
    <w:rsid w:val="00BE0314"/>
    <w:rsid w:val="00BE08DF"/>
    <w:rsid w:val="00BF123F"/>
    <w:rsid w:val="00C01D88"/>
    <w:rsid w:val="00C257FE"/>
    <w:rsid w:val="00C40461"/>
    <w:rsid w:val="00C44630"/>
    <w:rsid w:val="00C6087D"/>
    <w:rsid w:val="00C62F40"/>
    <w:rsid w:val="00C70C79"/>
    <w:rsid w:val="00C72B2A"/>
    <w:rsid w:val="00C819E3"/>
    <w:rsid w:val="00C911A1"/>
    <w:rsid w:val="00C97535"/>
    <w:rsid w:val="00CD0E08"/>
    <w:rsid w:val="00CD77E0"/>
    <w:rsid w:val="00CF7CA5"/>
    <w:rsid w:val="00D37197"/>
    <w:rsid w:val="00D41BA8"/>
    <w:rsid w:val="00D55646"/>
    <w:rsid w:val="00D80966"/>
    <w:rsid w:val="00DB06B4"/>
    <w:rsid w:val="00DC0714"/>
    <w:rsid w:val="00DE5A1C"/>
    <w:rsid w:val="00DF4DDF"/>
    <w:rsid w:val="00E00ED1"/>
    <w:rsid w:val="00E0514B"/>
    <w:rsid w:val="00E0725E"/>
    <w:rsid w:val="00E22EC7"/>
    <w:rsid w:val="00E23523"/>
    <w:rsid w:val="00E448BA"/>
    <w:rsid w:val="00E469A3"/>
    <w:rsid w:val="00E51EA9"/>
    <w:rsid w:val="00E56C77"/>
    <w:rsid w:val="00E72AAE"/>
    <w:rsid w:val="00E93001"/>
    <w:rsid w:val="00EB01CB"/>
    <w:rsid w:val="00ED49F3"/>
    <w:rsid w:val="00EE2A3F"/>
    <w:rsid w:val="00EF591E"/>
    <w:rsid w:val="00EF70A7"/>
    <w:rsid w:val="00F05765"/>
    <w:rsid w:val="00F21630"/>
    <w:rsid w:val="00F560E4"/>
    <w:rsid w:val="00F67CBF"/>
    <w:rsid w:val="00F84F6E"/>
    <w:rsid w:val="00F93DBC"/>
    <w:rsid w:val="00FA02DB"/>
    <w:rsid w:val="00FB1D97"/>
    <w:rsid w:val="00FC303D"/>
    <w:rsid w:val="00FD6FF3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AE642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AE642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*</Company>
  <LinksUpToDate>false</LinksUpToDate>
  <CharactersWithSpaces>17000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user</dc:creator>
  <cp:lastModifiedBy>Супрун</cp:lastModifiedBy>
  <cp:revision>2</cp:revision>
  <cp:lastPrinted>2016-06-09T14:00:00Z</cp:lastPrinted>
  <dcterms:created xsi:type="dcterms:W3CDTF">2017-05-29T07:06:00Z</dcterms:created>
  <dcterms:modified xsi:type="dcterms:W3CDTF">2017-05-29T07:06:00Z</dcterms:modified>
</cp:coreProperties>
</file>