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3" w:rsidRP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ПРОТОКОЛ</w:t>
      </w:r>
    </w:p>
    <w:p w:rsidR="00A66011" w:rsidRP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Заседания Коллегиального органа по развитию конкуренции</w:t>
      </w:r>
    </w:p>
    <w:p w:rsidR="00A66011" w:rsidRP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на территории Любимского муниципального района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От </w:t>
      </w:r>
      <w:r w:rsidR="008441FB">
        <w:rPr>
          <w:rFonts w:ascii="Times New Roman" w:hAnsi="Times New Roman" w:cs="Times New Roman"/>
          <w:sz w:val="28"/>
          <w:szCs w:val="28"/>
        </w:rPr>
        <w:t>3</w:t>
      </w:r>
      <w:r w:rsidR="008D7137">
        <w:rPr>
          <w:rFonts w:ascii="Times New Roman" w:hAnsi="Times New Roman" w:cs="Times New Roman"/>
          <w:sz w:val="28"/>
          <w:szCs w:val="28"/>
        </w:rPr>
        <w:t>0.01.2020</w:t>
      </w:r>
      <w:r w:rsidRPr="00A66011">
        <w:rPr>
          <w:rFonts w:ascii="Times New Roman" w:hAnsi="Times New Roman" w:cs="Times New Roman"/>
          <w:sz w:val="28"/>
          <w:szCs w:val="28"/>
        </w:rPr>
        <w:t>.     № 1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Мазанков А.В.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Коллегиального органа;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И.</w:t>
      </w:r>
      <w:r w:rsidR="008D71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– секретарь Коллегиального органа;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органа: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МСП;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Борисова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  консультант - юрист администрации Л</w:t>
      </w:r>
      <w:r>
        <w:rPr>
          <w:rFonts w:ascii="Times New Roman" w:hAnsi="Times New Roman" w:cs="Times New Roman"/>
          <w:sz w:val="28"/>
          <w:szCs w:val="28"/>
        </w:rPr>
        <w:t>МР;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Карпова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начальник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АЛМР;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Козлова </w:t>
      </w:r>
      <w:r>
        <w:rPr>
          <w:rFonts w:ascii="Times New Roman" w:hAnsi="Times New Roman" w:cs="Times New Roman"/>
          <w:sz w:val="28"/>
          <w:szCs w:val="28"/>
        </w:rPr>
        <w:t>А.С.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Глава городского поселения Любим 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Сальникова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Глава Воскресенского сельского поселения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Соколова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заведующий отделом экономики АЛМР;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Сочнев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- Глава </w:t>
      </w:r>
      <w:proofErr w:type="spellStart"/>
      <w:r w:rsidRPr="00A66011">
        <w:rPr>
          <w:rFonts w:ascii="Times New Roman" w:hAnsi="Times New Roman" w:cs="Times New Roman"/>
          <w:sz w:val="28"/>
          <w:szCs w:val="28"/>
        </w:rPr>
        <w:t>Осецкого</w:t>
      </w:r>
      <w:proofErr w:type="spellEnd"/>
      <w:r w:rsidRPr="00A66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3D32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Якунина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 - председатель Общественной палаты Любимского </w:t>
      </w:r>
      <w:r>
        <w:rPr>
          <w:rFonts w:ascii="Times New Roman" w:hAnsi="Times New Roman" w:cs="Times New Roman"/>
          <w:sz w:val="28"/>
          <w:szCs w:val="28"/>
        </w:rPr>
        <w:t>МР</w:t>
      </w: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83D32" w:rsidRDefault="00983D32" w:rsidP="00983D3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D3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D7137">
        <w:rPr>
          <w:rFonts w:ascii="Times New Roman" w:hAnsi="Times New Roman" w:cs="Times New Roman"/>
          <w:sz w:val="28"/>
          <w:szCs w:val="28"/>
        </w:rPr>
        <w:t>Доклада по исполнению</w:t>
      </w:r>
      <w:r w:rsidRPr="00983D32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содействию развитию конкуренции в Любимском муниципальном районе Ярославской области до 01.01.2022</w:t>
      </w:r>
      <w:r w:rsidR="008D7137">
        <w:rPr>
          <w:rFonts w:ascii="Times New Roman" w:hAnsi="Times New Roman" w:cs="Times New Roman"/>
          <w:sz w:val="28"/>
          <w:szCs w:val="28"/>
        </w:rPr>
        <w:t xml:space="preserve"> года и информации о достижении показателей, установленных в «дорожной карте» Любимского МР на 2019 год.</w:t>
      </w:r>
    </w:p>
    <w:p w:rsidR="007723D0" w:rsidRDefault="00983D32" w:rsidP="007707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7707CF">
        <w:rPr>
          <w:rFonts w:ascii="Times New Roman" w:hAnsi="Times New Roman" w:cs="Times New Roman"/>
          <w:sz w:val="28"/>
          <w:szCs w:val="28"/>
        </w:rPr>
        <w:t>Соколова И.В. – зав. Отделом экономики администрации ЛМР.</w:t>
      </w:r>
    </w:p>
    <w:p w:rsidR="007723D0" w:rsidRPr="00F75180" w:rsidRDefault="007723D0" w:rsidP="007723D0">
      <w:pPr>
        <w:pStyle w:val="a3"/>
        <w:tabs>
          <w:tab w:val="left" w:pos="14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>Настоящий План мероприятий («дорожная карта») по содействию развитию конкуренции в Любимском муниципальном районе до 01.01.2022 разработан в целях внедрения Стандарта развития конкуренции, утвержденного распоряжением Правительства Российской Федерации от 17 апреля 2019 г.  № 768-р и обеспечения комплексного подхода по реализации положений, предусмотренных в Указе № 618, на территории Ярославской области. Предусмотренные направления имеют специальное, системное и существенное значение для развития конкуренции муниципального района.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В рамках мероприятий по содействию развитию конкуренции по определены товарные рынки Любимского МР: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ритуальных услуг;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выполнения работ по благоустройству городской среды;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оказания услуг по перевозке пассажиров автомобильным транспортом по муниципальным маршрутам регулярных перевозок;</w:t>
      </w:r>
    </w:p>
    <w:p w:rsidR="007723D0" w:rsidRPr="00F7518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оказания услуг по ремонту автотранспортных средств;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>-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8D7137" w:rsidRPr="00F75180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Данная «дорожная карта» утверждена постановлением администрации Любимского МР № 09-0871/19 ОТ 05.11.2019.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lastRenderedPageBreak/>
        <w:t>С целью выполнения целевых показателей при выполнении мероприятий, предусмотренных в рамках данных товарных рынков, определены ответственные исполнители по всем мероприятиям.</w:t>
      </w:r>
    </w:p>
    <w:p w:rsidR="008D7137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настоящий момент подготовлена сводная информация по всем направлениям (товарным рынкам и системным мероприятиям), предусмотренным данной «дорожной картой». Прошу ознакомиться с данной информацией и проектом доклада».</w:t>
      </w:r>
    </w:p>
    <w:p w:rsidR="008D7137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Решили: </w:t>
      </w:r>
    </w:p>
    <w:p w:rsidR="008D7137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Утвердить Доклад</w:t>
      </w:r>
      <w:r w:rsidRPr="008D7137">
        <w:t xml:space="preserve"> </w:t>
      </w:r>
      <w:r w:rsidRPr="008D7137">
        <w:rPr>
          <w:rFonts w:ascii="Times New Roman" w:eastAsia="Times New Roman" w:hAnsi="Times New Roman" w:cs="Times New Roman"/>
          <w:sz w:val="26"/>
          <w:szCs w:val="26"/>
        </w:rPr>
        <w:t>о состоянии конкуренции в Любимском муниципальном районе Ярославской области по итогам 2019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723D0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 Информацию о достижении показателей за 2019 год принять к сведению; продолжить работу в данном направлении в 2020 году</w:t>
      </w:r>
      <w:r w:rsidR="007723D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07B8" w:rsidRDefault="008D71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>Исполнителям,</w:t>
      </w:r>
      <w:r w:rsidR="009407B8" w:rsidRPr="00940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>ответственным за выполнение целевых показателей, предоставлять сведения в отдел экономики администрации МР в срок до 10 числа месяца, следующего за отчетным периодом.</w:t>
      </w: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Коллегиального органа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А.В.Мазанков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Секретарь Коллегиального органа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И.В.Федорова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Коллегиального органа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Н.А.Андроник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О.А.Борисова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Е.А.Карпова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А.С.Козлова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А.Н.Сальникова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И.В.Соколова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В.А.Сочнев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Т.А.Якунина</w:t>
      </w:r>
      <w:proofErr w:type="spellEnd"/>
    </w:p>
    <w:p w:rsidR="007723D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Pr="00F7518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6011" w:rsidRDefault="00A66011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3D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C4873" w:rsidRPr="00983D32" w:rsidRDefault="00BC4873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873" w:rsidRPr="0098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58"/>
    <w:multiLevelType w:val="hybridMultilevel"/>
    <w:tmpl w:val="FF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1"/>
    <w:rsid w:val="004D1973"/>
    <w:rsid w:val="007707CF"/>
    <w:rsid w:val="007723D0"/>
    <w:rsid w:val="008441FB"/>
    <w:rsid w:val="008D7137"/>
    <w:rsid w:val="009407B8"/>
    <w:rsid w:val="00983D32"/>
    <w:rsid w:val="00A66011"/>
    <w:rsid w:val="00BC4873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2020-01-31T07:26:00Z</cp:lastPrinted>
  <dcterms:created xsi:type="dcterms:W3CDTF">2020-01-30T13:12:00Z</dcterms:created>
  <dcterms:modified xsi:type="dcterms:W3CDTF">2020-01-31T07:26:00Z</dcterms:modified>
</cp:coreProperties>
</file>