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0E" w:rsidRPr="0089150E" w:rsidRDefault="0089150E" w:rsidP="008915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50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для </w:t>
      </w:r>
      <w:proofErr w:type="spellStart"/>
      <w:r w:rsidRPr="0089150E">
        <w:rPr>
          <w:rFonts w:ascii="Times New Roman" w:hAnsi="Times New Roman" w:cs="Times New Roman"/>
          <w:b/>
          <w:sz w:val="24"/>
          <w:szCs w:val="24"/>
          <w:u w:val="single"/>
        </w:rPr>
        <w:t>самозанятых</w:t>
      </w:r>
      <w:proofErr w:type="spellEnd"/>
    </w:p>
    <w:p w:rsidR="00862DE0" w:rsidRPr="00862DE0" w:rsidRDefault="00DC0DF1" w:rsidP="00DC0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DE0">
        <w:rPr>
          <w:rFonts w:ascii="Times New Roman" w:hAnsi="Times New Roman" w:cs="Times New Roman"/>
          <w:b/>
          <w:sz w:val="32"/>
          <w:szCs w:val="32"/>
        </w:rPr>
        <w:t xml:space="preserve">О своевременной уплате </w:t>
      </w:r>
      <w:bookmarkStart w:id="0" w:name="_GoBack"/>
      <w:bookmarkEnd w:id="0"/>
    </w:p>
    <w:p w:rsidR="00EA6451" w:rsidRPr="00862DE0" w:rsidRDefault="00DC0DF1" w:rsidP="00DC0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DE0">
        <w:rPr>
          <w:rFonts w:ascii="Times New Roman" w:hAnsi="Times New Roman" w:cs="Times New Roman"/>
          <w:b/>
          <w:sz w:val="32"/>
          <w:szCs w:val="32"/>
        </w:rPr>
        <w:t>налога на профессиональный доход</w:t>
      </w:r>
    </w:p>
    <w:p w:rsidR="00DC0DF1" w:rsidRDefault="00862DE0" w:rsidP="00862D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62DE0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862DE0">
        <w:rPr>
          <w:rFonts w:ascii="Times New Roman" w:hAnsi="Times New Roman"/>
          <w:sz w:val="28"/>
          <w:szCs w:val="28"/>
        </w:rPr>
        <w:t xml:space="preserve"> ИФНС России №3 по Ярославской области напоминает, что, используя льготный налоговый режим для </w:t>
      </w:r>
      <w:proofErr w:type="spellStart"/>
      <w:r w:rsidRPr="00862DE0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862DE0">
        <w:rPr>
          <w:rFonts w:ascii="Times New Roman" w:hAnsi="Times New Roman"/>
          <w:sz w:val="28"/>
          <w:szCs w:val="28"/>
        </w:rPr>
        <w:t>, необходимо не только формировать чеки в приложении, но и своевременно уплачивать налог на профессиональный доход</w:t>
      </w:r>
      <w:r>
        <w:rPr>
          <w:rFonts w:ascii="Times New Roman" w:hAnsi="Times New Roman"/>
          <w:sz w:val="28"/>
          <w:szCs w:val="28"/>
        </w:rPr>
        <w:t>. Срок уплаты налога – не позднее 28 числа месяца, следующего за получением дохода.</w:t>
      </w:r>
    </w:p>
    <w:p w:rsidR="00862DE0" w:rsidRDefault="00862DE0" w:rsidP="00862D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Налог рассчитывается автоматически при внесении новой продажи и формировании чека в кабинете налогоплательщика НПД либо в мобильном приложении «Мой налог» и должен быть уплачен в срок любым удобным способом:</w:t>
      </w:r>
    </w:p>
    <w:p w:rsidR="00306DAE" w:rsidRDefault="00306DAE" w:rsidP="00862D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онлайн в кабинете налогоплательщика НПД</w:t>
      </w:r>
      <w:r w:rsidRPr="00306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в мобильном приложении «Мой налог»,</w:t>
      </w:r>
    </w:p>
    <w:p w:rsidR="00306DAE" w:rsidRDefault="00306DAE" w:rsidP="00862D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через сервис «Уплата налогов и пошлин» на сайте ФНС России,</w:t>
      </w:r>
    </w:p>
    <w:p w:rsidR="00306DAE" w:rsidRDefault="00306DAE" w:rsidP="00862D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 банке по платежной квитанции с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-кодом, сформированной через указанные сервисы.</w:t>
      </w:r>
    </w:p>
    <w:p w:rsidR="00306DAE" w:rsidRPr="00306DAE" w:rsidRDefault="00306DAE" w:rsidP="00862DE0">
      <w:pPr>
        <w:jc w:val="both"/>
        <w:rPr>
          <w:rFonts w:ascii="Times New Roman" w:hAnsi="Times New Roman"/>
          <w:sz w:val="28"/>
          <w:szCs w:val="28"/>
        </w:rPr>
      </w:pPr>
    </w:p>
    <w:p w:rsidR="00862DE0" w:rsidRPr="00862DE0" w:rsidRDefault="00862DE0" w:rsidP="00862D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2DE0" w:rsidRPr="0086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AB"/>
    <w:rsid w:val="00306DAE"/>
    <w:rsid w:val="004A293C"/>
    <w:rsid w:val="00785C41"/>
    <w:rsid w:val="00862DE0"/>
    <w:rsid w:val="0089150E"/>
    <w:rsid w:val="00927FAB"/>
    <w:rsid w:val="00D6027B"/>
    <w:rsid w:val="00D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2023-06-28T12:27:00Z</dcterms:created>
  <dcterms:modified xsi:type="dcterms:W3CDTF">2023-06-28T12:27:00Z</dcterms:modified>
</cp:coreProperties>
</file>