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6A" w:rsidRDefault="009D7E6A" w:rsidP="009D7E6A">
      <w:pPr>
        <w:spacing w:after="1" w:line="220" w:lineRule="auto"/>
        <w:jc w:val="center"/>
        <w:rPr>
          <w:rFonts w:ascii="Calibri" w:hAnsi="Calibri" w:cs="Calibri"/>
          <w:b/>
          <w:lang w:val="en-US"/>
        </w:rPr>
      </w:pPr>
    </w:p>
    <w:p w:rsidR="00712376" w:rsidRPr="00712376" w:rsidRDefault="00712376" w:rsidP="00712376">
      <w:r>
        <w:t>Продление моратория на пени</w:t>
      </w:r>
      <w:r w:rsidRPr="00712376">
        <w:t xml:space="preserve"> </w:t>
      </w:r>
      <w:r>
        <w:t>в 2024 году.</w:t>
      </w:r>
    </w:p>
    <w:p w:rsidR="009D7E6A" w:rsidRDefault="009D7E6A" w:rsidP="009D7E6A">
      <w:pPr>
        <w:spacing w:after="1" w:line="220" w:lineRule="auto"/>
        <w:ind w:firstLine="540"/>
        <w:jc w:val="both"/>
      </w:pPr>
    </w:p>
    <w:p w:rsidR="00712376" w:rsidRDefault="00712376" w:rsidP="00712376">
      <w:r>
        <w:t>На 2024 год Постановлением Правительства РФ № 2315 от 26 декабря 2023 г. продлен мораторий на пени. Мораторий позволяет не начислять пени на недоимку по налогам, при условии, что есть положительное сальдо ЕНС в размере этой задолженности.</w:t>
      </w:r>
    </w:p>
    <w:p w:rsidR="00712376" w:rsidRDefault="00712376" w:rsidP="00712376">
      <w:r>
        <w:t xml:space="preserve">Зарезервированные суммы также пойдут на погашение задолженности при недостаточности положительного сальдо (без применения </w:t>
      </w:r>
      <w:proofErr w:type="gramStart"/>
      <w:r>
        <w:t>ответственности в виде</w:t>
      </w:r>
      <w:proofErr w:type="gramEnd"/>
      <w:r>
        <w:t xml:space="preserve"> начисления пени).</w:t>
      </w:r>
    </w:p>
    <w:p w:rsidR="00712376" w:rsidRDefault="00712376" w:rsidP="00712376">
      <w:r>
        <w:t>Мораторий на пени касается ситуаций, когда уведомление о рассчитанных суммах не было подано или в нем были ошибки.</w:t>
      </w:r>
    </w:p>
    <w:p w:rsidR="009D7E6A" w:rsidRPr="009D7E6A" w:rsidRDefault="009D7E6A" w:rsidP="00B8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  <w:sz w:val="20"/>
          <w:szCs w:val="20"/>
        </w:rPr>
      </w:pPr>
    </w:p>
    <w:sectPr w:rsidR="009D7E6A" w:rsidRPr="009D7E6A" w:rsidSect="00AC1F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33E2"/>
    <w:rsid w:val="00030979"/>
    <w:rsid w:val="00062ACA"/>
    <w:rsid w:val="000F0635"/>
    <w:rsid w:val="001D73F6"/>
    <w:rsid w:val="001F20D5"/>
    <w:rsid w:val="002B1D59"/>
    <w:rsid w:val="00301EF5"/>
    <w:rsid w:val="004C5C19"/>
    <w:rsid w:val="0055302E"/>
    <w:rsid w:val="005754BE"/>
    <w:rsid w:val="00584D8E"/>
    <w:rsid w:val="00673B60"/>
    <w:rsid w:val="006E113C"/>
    <w:rsid w:val="00712376"/>
    <w:rsid w:val="007B40B8"/>
    <w:rsid w:val="008C4B94"/>
    <w:rsid w:val="0091068E"/>
    <w:rsid w:val="00914C9E"/>
    <w:rsid w:val="009D7E6A"/>
    <w:rsid w:val="00B83CB3"/>
    <w:rsid w:val="00BA245D"/>
    <w:rsid w:val="00BB33E2"/>
    <w:rsid w:val="00BD528F"/>
    <w:rsid w:val="00BE5B32"/>
    <w:rsid w:val="00C7465A"/>
    <w:rsid w:val="00E21A17"/>
    <w:rsid w:val="00E91BF6"/>
    <w:rsid w:val="00ED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Рослова Александра Андреевна</dc:creator>
  <cp:lastModifiedBy>Рослова Александра Андреевна</cp:lastModifiedBy>
  <cp:revision>4</cp:revision>
  <dcterms:created xsi:type="dcterms:W3CDTF">2024-02-13T15:26:00Z</dcterms:created>
  <dcterms:modified xsi:type="dcterms:W3CDTF">2024-02-14T11:16:00Z</dcterms:modified>
</cp:coreProperties>
</file>