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E" w:rsidRDefault="00461ADE" w:rsidP="00602624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1BA" w:rsidRPr="00D651BA" w:rsidRDefault="00C70B47" w:rsidP="00602624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6017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налогоплательщики!</w:t>
      </w:r>
    </w:p>
    <w:p w:rsidR="00687AE1" w:rsidRDefault="00687AE1" w:rsidP="0085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AE1" w:rsidRPr="0087633C" w:rsidRDefault="00BD5C65" w:rsidP="0085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имеется задолженность по земельному, транспортному налогу, налогу на имущество физических лиц, у</w:t>
      </w:r>
      <w:r w:rsidR="00687AE1" w:rsidRPr="0087633C">
        <w:rPr>
          <w:rFonts w:ascii="Times New Roman" w:hAnsi="Times New Roman" w:cs="Times New Roman"/>
          <w:sz w:val="28"/>
          <w:szCs w:val="28"/>
        </w:rPr>
        <w:t xml:space="preserve">платить налоги </w:t>
      </w:r>
      <w:r w:rsidR="0023719F">
        <w:rPr>
          <w:rFonts w:ascii="Times New Roman" w:hAnsi="Times New Roman" w:cs="Times New Roman"/>
          <w:sz w:val="28"/>
          <w:szCs w:val="28"/>
        </w:rPr>
        <w:t xml:space="preserve">одной суммой </w:t>
      </w:r>
      <w:r w:rsidR="00687AE1" w:rsidRPr="0087633C">
        <w:rPr>
          <w:rFonts w:ascii="Times New Roman" w:hAnsi="Times New Roman" w:cs="Times New Roman"/>
          <w:sz w:val="28"/>
          <w:szCs w:val="28"/>
        </w:rPr>
        <w:t>можно с помощью единого налогового платежа</w:t>
      </w:r>
      <w:r w:rsidR="0023719F">
        <w:rPr>
          <w:rFonts w:ascii="Times New Roman" w:hAnsi="Times New Roman" w:cs="Times New Roman"/>
          <w:sz w:val="28"/>
          <w:szCs w:val="28"/>
        </w:rPr>
        <w:t>.</w:t>
      </w:r>
      <w:r w:rsidR="0023719F" w:rsidRPr="0023719F">
        <w:rPr>
          <w:rFonts w:ascii="Times New Roman" w:hAnsi="Times New Roman" w:cs="Times New Roman"/>
          <w:sz w:val="28"/>
          <w:szCs w:val="28"/>
        </w:rPr>
        <w:t xml:space="preserve"> </w:t>
      </w:r>
      <w:r w:rsidR="0023719F" w:rsidRPr="0087633C">
        <w:rPr>
          <w:rFonts w:ascii="Times New Roman" w:hAnsi="Times New Roman" w:cs="Times New Roman"/>
          <w:sz w:val="28"/>
          <w:szCs w:val="28"/>
        </w:rPr>
        <w:t>Зачет платежа налоговые органы будут проводить самостоятельно</w:t>
      </w:r>
      <w:r w:rsidR="0023719F">
        <w:rPr>
          <w:rFonts w:ascii="Times New Roman" w:hAnsi="Times New Roman" w:cs="Times New Roman"/>
          <w:sz w:val="28"/>
          <w:szCs w:val="28"/>
        </w:rPr>
        <w:t>.</w:t>
      </w:r>
    </w:p>
    <w:p w:rsidR="0023719F" w:rsidRPr="0087633C" w:rsidRDefault="0023719F" w:rsidP="002371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33C">
        <w:rPr>
          <w:rFonts w:ascii="Times New Roman" w:hAnsi="Times New Roman" w:cs="Times New Roman"/>
          <w:sz w:val="28"/>
          <w:szCs w:val="28"/>
        </w:rPr>
        <w:t xml:space="preserve">Произвести уплату налогов с помощью единого налогового платежа можно посредством электронных сервисов на сайте ФНС России </w:t>
      </w:r>
      <w:hyperlink r:id="rId5" w:history="1">
        <w:r w:rsidRPr="008763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7633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63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87633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63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7633C">
        <w:rPr>
          <w:rFonts w:ascii="Times New Roman" w:hAnsi="Times New Roman" w:cs="Times New Roman"/>
          <w:sz w:val="28"/>
          <w:szCs w:val="28"/>
        </w:rPr>
        <w:t xml:space="preserve"> «Уплата налогов и пошлин», «Личный кабинет налогоплательщика физического лица».</w:t>
      </w:r>
    </w:p>
    <w:p w:rsidR="00687AE1" w:rsidRPr="0087633C" w:rsidRDefault="00687AE1" w:rsidP="0085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AE1" w:rsidRPr="009341F2" w:rsidRDefault="00BD5C65" w:rsidP="00852173">
      <w:pPr>
        <w:jc w:val="both"/>
        <w:rPr>
          <w:rFonts w:ascii="Times New Roman" w:hAnsi="Times New Roman" w:cs="Times New Roman"/>
          <w:sz w:val="28"/>
          <w:szCs w:val="28"/>
        </w:rPr>
      </w:pPr>
      <w:r w:rsidRPr="00BD5C65">
        <w:rPr>
          <w:rFonts w:ascii="Times New Roman" w:hAnsi="Times New Roman" w:cs="Times New Roman"/>
          <w:sz w:val="28"/>
          <w:szCs w:val="28"/>
        </w:rPr>
        <w:t xml:space="preserve">Использование единого налогового платежа значительно сократит время, затрачиваемое на оформление платежных документов, а также минимизирует ошибки </w:t>
      </w:r>
      <w:bookmarkStart w:id="0" w:name="_GoBack"/>
      <w:bookmarkEnd w:id="0"/>
      <w:r w:rsidRPr="00BD5C65">
        <w:rPr>
          <w:rFonts w:ascii="Times New Roman" w:hAnsi="Times New Roman" w:cs="Times New Roman"/>
          <w:sz w:val="28"/>
          <w:szCs w:val="28"/>
        </w:rPr>
        <w:t>при заполнении нескольких платежек.</w:t>
      </w:r>
    </w:p>
    <w:sectPr w:rsidR="00687AE1" w:rsidRPr="0093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BA"/>
    <w:rsid w:val="000612E8"/>
    <w:rsid w:val="00071788"/>
    <w:rsid w:val="000F61E9"/>
    <w:rsid w:val="001F6D00"/>
    <w:rsid w:val="0023719F"/>
    <w:rsid w:val="002B452A"/>
    <w:rsid w:val="00435A50"/>
    <w:rsid w:val="004535BD"/>
    <w:rsid w:val="00461ADE"/>
    <w:rsid w:val="0060171C"/>
    <w:rsid w:val="00602624"/>
    <w:rsid w:val="00687AE1"/>
    <w:rsid w:val="00840231"/>
    <w:rsid w:val="00852173"/>
    <w:rsid w:val="0087633C"/>
    <w:rsid w:val="009341F2"/>
    <w:rsid w:val="00AB6DDD"/>
    <w:rsid w:val="00AC311D"/>
    <w:rsid w:val="00B64646"/>
    <w:rsid w:val="00BD5C65"/>
    <w:rsid w:val="00C047C6"/>
    <w:rsid w:val="00C70B47"/>
    <w:rsid w:val="00CF5BFC"/>
    <w:rsid w:val="00D651BA"/>
    <w:rsid w:val="00DA2BF7"/>
    <w:rsid w:val="00E023AE"/>
    <w:rsid w:val="00E13FCF"/>
    <w:rsid w:val="00F222F3"/>
    <w:rsid w:val="00F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1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1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7611-00-155</dc:creator>
  <cp:lastModifiedBy>7611-00-155</cp:lastModifiedBy>
  <cp:revision>27</cp:revision>
  <cp:lastPrinted>2020-02-21T06:05:00Z</cp:lastPrinted>
  <dcterms:created xsi:type="dcterms:W3CDTF">2020-02-21T05:54:00Z</dcterms:created>
  <dcterms:modified xsi:type="dcterms:W3CDTF">2021-02-08T11:34:00Z</dcterms:modified>
</cp:coreProperties>
</file>