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1D10">
        <w:rPr>
          <w:b/>
        </w:rPr>
        <w:t>пресс-служба  (4852) 59  01  96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 w:rsidRPr="00C4303E">
        <w:rPr>
          <w:b/>
        </w:rPr>
        <w:t xml:space="preserve">                                  </w:t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  <w:t xml:space="preserve">                  </w:t>
      </w:r>
      <w:r w:rsidRPr="00C4303E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C4303E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C4303E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C4303E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C4303E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025BD0" w:rsidRDefault="00025BD0">
      <w:pPr>
        <w:jc w:val="both"/>
        <w:rPr>
          <w:rStyle w:val="a4"/>
        </w:rPr>
      </w:pPr>
    </w:p>
    <w:p w:rsidR="007B7881" w:rsidRPr="007B7881" w:rsidRDefault="007B7881" w:rsidP="007B7881">
      <w:pPr>
        <w:tabs>
          <w:tab w:val="left" w:pos="426"/>
        </w:tabs>
        <w:suppressAutoHyphens w:val="0"/>
        <w:jc w:val="center"/>
        <w:rPr>
          <w:b/>
          <w:sz w:val="30"/>
          <w:szCs w:val="30"/>
          <w:lang w:eastAsia="ru-RU"/>
        </w:rPr>
      </w:pPr>
      <w:bookmarkStart w:id="0" w:name="_GoBack"/>
      <w:r w:rsidRPr="007B7881">
        <w:rPr>
          <w:b/>
          <w:sz w:val="30"/>
          <w:szCs w:val="30"/>
          <w:lang w:eastAsia="ru-RU"/>
        </w:rPr>
        <w:t xml:space="preserve">О сроках подачи заявления </w:t>
      </w:r>
    </w:p>
    <w:p w:rsidR="007B7881" w:rsidRPr="007B7881" w:rsidRDefault="007B7881" w:rsidP="007B7881">
      <w:pPr>
        <w:tabs>
          <w:tab w:val="left" w:pos="426"/>
        </w:tabs>
        <w:suppressAutoHyphens w:val="0"/>
        <w:jc w:val="center"/>
        <w:rPr>
          <w:b/>
          <w:i/>
          <w:sz w:val="30"/>
          <w:szCs w:val="30"/>
          <w:lang w:eastAsia="ru-RU"/>
        </w:rPr>
      </w:pPr>
      <w:r w:rsidRPr="007B7881">
        <w:rPr>
          <w:b/>
          <w:sz w:val="30"/>
          <w:szCs w:val="30"/>
          <w:lang w:eastAsia="ru-RU"/>
        </w:rPr>
        <w:t>по управлению средствами пенсионных накоплений</w:t>
      </w:r>
    </w:p>
    <w:p w:rsidR="007B7881" w:rsidRPr="007B7881" w:rsidRDefault="007B7881" w:rsidP="007B7881">
      <w:pPr>
        <w:suppressAutoHyphens w:val="0"/>
        <w:rPr>
          <w:sz w:val="30"/>
          <w:szCs w:val="30"/>
          <w:lang w:eastAsia="ru-RU"/>
        </w:rPr>
      </w:pPr>
    </w:p>
    <w:bookmarkEnd w:id="0"/>
    <w:p w:rsidR="007B7881" w:rsidRPr="007B7881" w:rsidRDefault="007B7881" w:rsidP="007B7881">
      <w:pPr>
        <w:suppressAutoHyphens w:val="0"/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7B7881">
        <w:rPr>
          <w:sz w:val="26"/>
          <w:szCs w:val="26"/>
          <w:lang w:eastAsia="ru-RU"/>
        </w:rPr>
        <w:t>Отделение Пенсионного фонда Российской Федерации по Ярославской области информирует граждан о том, что 30.11.2020 заканчивается прием заявлений о переходе (досрочном переходе) в Пенсионный фонд Российской Федерации (далее – ПФР) или в негосударственный пенсионный фонд (далее – НПФ).</w:t>
      </w:r>
    </w:p>
    <w:p w:rsidR="007B7881" w:rsidRPr="007B7881" w:rsidRDefault="007B7881" w:rsidP="007B7881">
      <w:pPr>
        <w:suppressAutoHyphens w:val="0"/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7B7881">
        <w:rPr>
          <w:sz w:val="26"/>
          <w:szCs w:val="26"/>
          <w:lang w:eastAsia="ru-RU"/>
        </w:rPr>
        <w:t>Желающим изменить действующего страховщика можно сделать это следующими способами:</w:t>
      </w:r>
    </w:p>
    <w:p w:rsidR="007B7881" w:rsidRPr="007B7881" w:rsidRDefault="007B7881" w:rsidP="007B7881">
      <w:pPr>
        <w:numPr>
          <w:ilvl w:val="0"/>
          <w:numId w:val="10"/>
        </w:num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7B7881">
        <w:rPr>
          <w:b/>
          <w:sz w:val="26"/>
          <w:szCs w:val="26"/>
          <w:lang w:eastAsia="ru-RU"/>
        </w:rPr>
        <w:t>лично</w:t>
      </w:r>
      <w:r w:rsidRPr="007B7881">
        <w:rPr>
          <w:sz w:val="26"/>
          <w:szCs w:val="26"/>
          <w:lang w:eastAsia="ru-RU"/>
        </w:rPr>
        <w:t xml:space="preserve"> обратиться в любой территориальный орган ПФР или через </w:t>
      </w:r>
      <w:r w:rsidRPr="007B7881">
        <w:rPr>
          <w:b/>
          <w:sz w:val="26"/>
          <w:szCs w:val="26"/>
          <w:lang w:eastAsia="ru-RU"/>
        </w:rPr>
        <w:t>представителя</w:t>
      </w:r>
      <w:r w:rsidRPr="007B7881">
        <w:rPr>
          <w:sz w:val="26"/>
          <w:szCs w:val="26"/>
          <w:lang w:eastAsia="ru-RU"/>
        </w:rPr>
        <w:t>, действующего на основании нотариально удостоверенной доверенности;</w:t>
      </w:r>
    </w:p>
    <w:p w:rsidR="007B7881" w:rsidRPr="007B7881" w:rsidRDefault="007B7881" w:rsidP="007B7881">
      <w:pPr>
        <w:numPr>
          <w:ilvl w:val="0"/>
          <w:numId w:val="10"/>
        </w:numPr>
        <w:suppressAutoHyphens w:val="0"/>
        <w:spacing w:line="360" w:lineRule="auto"/>
        <w:jc w:val="both"/>
        <w:rPr>
          <w:sz w:val="26"/>
          <w:szCs w:val="26"/>
          <w:lang w:eastAsia="ru-RU"/>
        </w:rPr>
      </w:pPr>
      <w:r w:rsidRPr="007B7881">
        <w:rPr>
          <w:sz w:val="26"/>
          <w:szCs w:val="26"/>
          <w:lang w:eastAsia="ru-RU"/>
        </w:rPr>
        <w:t xml:space="preserve">через личный кабинет на портале </w:t>
      </w:r>
      <w:proofErr w:type="spellStart"/>
      <w:r w:rsidRPr="007B7881">
        <w:rPr>
          <w:sz w:val="26"/>
          <w:szCs w:val="26"/>
          <w:lang w:eastAsia="ru-RU"/>
        </w:rPr>
        <w:t>Г</w:t>
      </w:r>
      <w:r w:rsidRPr="007B7881">
        <w:rPr>
          <w:b/>
          <w:bCs/>
          <w:sz w:val="26"/>
          <w:szCs w:val="26"/>
          <w:lang w:eastAsia="ru-RU"/>
        </w:rPr>
        <w:t>осуслуг</w:t>
      </w:r>
      <w:proofErr w:type="spellEnd"/>
      <w:r w:rsidRPr="007B7881">
        <w:rPr>
          <w:b/>
          <w:bCs/>
          <w:sz w:val="26"/>
          <w:szCs w:val="26"/>
          <w:lang w:eastAsia="ru-RU"/>
        </w:rPr>
        <w:t>.</w:t>
      </w:r>
    </w:p>
    <w:p w:rsidR="007B7881" w:rsidRPr="007B7881" w:rsidRDefault="007B7881" w:rsidP="007B7881">
      <w:pPr>
        <w:suppressAutoHyphens w:val="0"/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7B7881">
        <w:rPr>
          <w:sz w:val="26"/>
          <w:szCs w:val="26"/>
          <w:lang w:eastAsia="ru-RU"/>
        </w:rPr>
        <w:t xml:space="preserve">Одновременно напоминаем, что для осуществления перехода (досрочного перехода) в ПФР достаточно лишь подать заявление, а в случае перехода (досрочного перехода) в НПФ в первую очередь необходимо заключить с </w:t>
      </w:r>
      <w:proofErr w:type="gramStart"/>
      <w:r w:rsidRPr="007B7881">
        <w:rPr>
          <w:sz w:val="26"/>
          <w:szCs w:val="26"/>
          <w:lang w:eastAsia="ru-RU"/>
        </w:rPr>
        <w:t>выбранным</w:t>
      </w:r>
      <w:proofErr w:type="gramEnd"/>
      <w:r w:rsidRPr="007B7881">
        <w:rPr>
          <w:sz w:val="26"/>
          <w:szCs w:val="26"/>
          <w:lang w:eastAsia="ru-RU"/>
        </w:rPr>
        <w:t xml:space="preserve"> НПФ договор об обязательном пенсионном страховании и потом подать заявление.</w:t>
      </w:r>
    </w:p>
    <w:p w:rsidR="007B7881" w:rsidRPr="007B7881" w:rsidRDefault="007B7881" w:rsidP="007B7881">
      <w:pPr>
        <w:suppressAutoHyphens w:val="0"/>
        <w:spacing w:line="360" w:lineRule="auto"/>
        <w:ind w:firstLine="567"/>
        <w:jc w:val="both"/>
        <w:rPr>
          <w:sz w:val="26"/>
          <w:szCs w:val="26"/>
          <w:lang w:eastAsia="ru-RU"/>
        </w:rPr>
      </w:pPr>
      <w:r w:rsidRPr="007B7881">
        <w:rPr>
          <w:sz w:val="26"/>
          <w:szCs w:val="26"/>
          <w:lang w:eastAsia="ru-RU"/>
        </w:rPr>
        <w:t xml:space="preserve">  Обращаем внимание! В настоящее время прием граждан осуществляется по предварительной записи. </w:t>
      </w:r>
    </w:p>
    <w:p w:rsidR="006C296F" w:rsidRDefault="00785317" w:rsidP="00785317">
      <w:pPr>
        <w:suppressAutoHyphens w:val="0"/>
        <w:spacing w:before="100" w:beforeAutospacing="1" w:after="100" w:afterAutospacing="1"/>
        <w:jc w:val="right"/>
      </w:pPr>
      <w:r w:rsidRPr="00785317">
        <w:rPr>
          <w:lang w:eastAsia="ru-RU"/>
        </w:rPr>
        <w:t> </w:t>
      </w:r>
      <w:r w:rsidR="006C296F">
        <w:t>Пресс-служба Отделения ПФР</w:t>
      </w:r>
    </w:p>
    <w:p w:rsidR="006C296F" w:rsidRDefault="006C296F" w:rsidP="00785317">
      <w:pPr>
        <w:jc w:val="right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 w:rsidP="00785317">
      <w:pPr>
        <w:ind w:firstLine="567"/>
        <w:jc w:val="right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246AF"/>
    <w:multiLevelType w:val="hybridMultilevel"/>
    <w:tmpl w:val="E0384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25BD0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44639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D197D"/>
    <w:rsid w:val="002E7994"/>
    <w:rsid w:val="002F1CBE"/>
    <w:rsid w:val="002F22CD"/>
    <w:rsid w:val="003133C4"/>
    <w:rsid w:val="0034193D"/>
    <w:rsid w:val="00357389"/>
    <w:rsid w:val="003A3298"/>
    <w:rsid w:val="003A627C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84EF5"/>
    <w:rsid w:val="004910ED"/>
    <w:rsid w:val="004A034F"/>
    <w:rsid w:val="004A4521"/>
    <w:rsid w:val="004B3221"/>
    <w:rsid w:val="004B3E72"/>
    <w:rsid w:val="004E53F8"/>
    <w:rsid w:val="005232C4"/>
    <w:rsid w:val="00527787"/>
    <w:rsid w:val="0055102E"/>
    <w:rsid w:val="00554EF0"/>
    <w:rsid w:val="0055543A"/>
    <w:rsid w:val="005569D4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C76B3"/>
    <w:rsid w:val="006D1898"/>
    <w:rsid w:val="00720CD8"/>
    <w:rsid w:val="007265CE"/>
    <w:rsid w:val="00727CAF"/>
    <w:rsid w:val="00781AE8"/>
    <w:rsid w:val="00785317"/>
    <w:rsid w:val="007B6132"/>
    <w:rsid w:val="007B7881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239CA"/>
    <w:rsid w:val="00A72004"/>
    <w:rsid w:val="00A82B24"/>
    <w:rsid w:val="00A95E46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A7439"/>
    <w:rsid w:val="00BB4A76"/>
    <w:rsid w:val="00BB74D6"/>
    <w:rsid w:val="00BC1624"/>
    <w:rsid w:val="00BC426B"/>
    <w:rsid w:val="00BE1745"/>
    <w:rsid w:val="00BE1BC4"/>
    <w:rsid w:val="00C0071F"/>
    <w:rsid w:val="00C166A3"/>
    <w:rsid w:val="00C21D10"/>
    <w:rsid w:val="00C4303E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38EA-9887-4B47-B5EC-59489BE5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2020-10-29T08:48:00Z</cp:lastPrinted>
  <dcterms:created xsi:type="dcterms:W3CDTF">2020-11-03T12:36:00Z</dcterms:created>
  <dcterms:modified xsi:type="dcterms:W3CDTF">2020-11-03T12:36:00Z</dcterms:modified>
</cp:coreProperties>
</file>