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BC2122" w:rsidRDefault="006C296F">
      <w:pPr>
        <w:jc w:val="both"/>
        <w:rPr>
          <w:lang w:val="en-US"/>
        </w:rPr>
      </w:pPr>
      <w:r w:rsidRPr="00937D28">
        <w:rPr>
          <w:b/>
          <w:lang w:val="en-US"/>
        </w:rPr>
        <w:t xml:space="preserve">                                  </w:t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  <w:t xml:space="preserve">                  </w:t>
      </w:r>
      <w:r w:rsidRPr="00937D28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BC2122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BC2122">
        <w:rPr>
          <w:b/>
          <w:lang w:val="en-US"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BC2122">
          <w:rPr>
            <w:rStyle w:val="a4"/>
            <w:lang w:val="en-US"/>
          </w:rPr>
          <w:t>@086.</w:t>
        </w:r>
        <w:r w:rsidRPr="00D36F8E">
          <w:rPr>
            <w:rStyle w:val="a4"/>
            <w:lang w:val="en-US"/>
          </w:rPr>
          <w:t>pfr</w:t>
        </w:r>
        <w:r w:rsidRPr="00BC2122">
          <w:rPr>
            <w:rStyle w:val="a4"/>
            <w:lang w:val="en-US"/>
          </w:rPr>
          <w:t>.</w:t>
        </w:r>
        <w:r w:rsidRPr="00D36F8E">
          <w:rPr>
            <w:rStyle w:val="a4"/>
            <w:lang w:val="en-US"/>
          </w:rPr>
          <w:t>ru</w:t>
        </w:r>
      </w:hyperlink>
    </w:p>
    <w:p w:rsidR="00E203D1" w:rsidRPr="00E203D1" w:rsidRDefault="00E203D1" w:rsidP="00E203D1">
      <w:pPr>
        <w:pStyle w:val="1"/>
        <w:shd w:val="clear" w:color="auto" w:fill="FFFFFF"/>
        <w:spacing w:before="300" w:after="300" w:line="312" w:lineRule="atLeast"/>
        <w:ind w:left="431" w:hanging="431"/>
        <w:contextualSpacing/>
        <w:jc w:val="center"/>
        <w:rPr>
          <w:bCs w:val="0"/>
          <w:color w:val="333333"/>
          <w:kern w:val="36"/>
          <w:sz w:val="26"/>
          <w:szCs w:val="26"/>
          <w:lang w:eastAsia="ru-RU"/>
        </w:rPr>
      </w:pPr>
      <w:r w:rsidRPr="00E203D1">
        <w:rPr>
          <w:bCs w:val="0"/>
          <w:color w:val="333333"/>
          <w:kern w:val="36"/>
          <w:sz w:val="26"/>
          <w:szCs w:val="26"/>
          <w:lang w:eastAsia="ru-RU"/>
        </w:rPr>
        <w:t>Пенсионный фонд выплатит семьям с детьми до 16 лет</w:t>
      </w:r>
    </w:p>
    <w:p w:rsidR="00E203D1" w:rsidRPr="00E203D1" w:rsidRDefault="00E203D1" w:rsidP="00E203D1">
      <w:pPr>
        <w:pStyle w:val="1"/>
        <w:shd w:val="clear" w:color="auto" w:fill="FFFFFF"/>
        <w:spacing w:before="300" w:after="300"/>
        <w:contextualSpacing/>
        <w:jc w:val="center"/>
        <w:rPr>
          <w:bCs w:val="0"/>
          <w:color w:val="333333"/>
          <w:kern w:val="36"/>
          <w:sz w:val="26"/>
          <w:szCs w:val="26"/>
          <w:lang w:eastAsia="ru-RU"/>
        </w:rPr>
      </w:pPr>
      <w:proofErr w:type="gramStart"/>
      <w:r w:rsidRPr="00E203D1">
        <w:rPr>
          <w:bCs w:val="0"/>
          <w:color w:val="333333"/>
          <w:kern w:val="36"/>
          <w:sz w:val="26"/>
          <w:szCs w:val="26"/>
          <w:lang w:eastAsia="ru-RU"/>
        </w:rPr>
        <w:t>дополнительные</w:t>
      </w:r>
      <w:proofErr w:type="gramEnd"/>
      <w:r w:rsidRPr="00E203D1">
        <w:rPr>
          <w:bCs w:val="0"/>
          <w:color w:val="333333"/>
          <w:kern w:val="36"/>
          <w:sz w:val="26"/>
          <w:szCs w:val="26"/>
          <w:lang w:eastAsia="ru-RU"/>
        </w:rPr>
        <w:t xml:space="preserve"> 10 тысяч </w:t>
      </w:r>
      <w:r w:rsidR="00173382">
        <w:rPr>
          <w:bCs w:val="0"/>
          <w:color w:val="333333"/>
          <w:kern w:val="36"/>
          <w:sz w:val="26"/>
          <w:szCs w:val="26"/>
          <w:lang w:eastAsia="ru-RU"/>
        </w:rPr>
        <w:t>рублей по указу П</w:t>
      </w:r>
      <w:r w:rsidRPr="00E203D1">
        <w:rPr>
          <w:bCs w:val="0"/>
          <w:color w:val="333333"/>
          <w:kern w:val="36"/>
          <w:sz w:val="26"/>
          <w:szCs w:val="26"/>
          <w:lang w:eastAsia="ru-RU"/>
        </w:rPr>
        <w:t>резидента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 </w:t>
      </w:r>
      <w:r w:rsidRPr="00E203D1">
        <w:rPr>
          <w:color w:val="333333"/>
          <w:sz w:val="26"/>
          <w:szCs w:val="26"/>
          <w:lang w:eastAsia="ru-RU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E203D1">
        <w:rPr>
          <w:color w:val="333333"/>
          <w:sz w:val="26"/>
          <w:szCs w:val="26"/>
          <w:lang w:eastAsia="ru-RU"/>
        </w:rPr>
        <w:t>которая</w:t>
      </w:r>
      <w:proofErr w:type="gramEnd"/>
      <w:r w:rsidRPr="00E203D1">
        <w:rPr>
          <w:color w:val="333333"/>
          <w:sz w:val="26"/>
          <w:szCs w:val="26"/>
          <w:lang w:eastAsia="ru-RU"/>
        </w:rPr>
        <w:t xml:space="preserve"> составит 10 тыс. рублей на каждого ребенка. </w:t>
      </w:r>
      <w:proofErr w:type="gramStart"/>
      <w:r w:rsidRPr="00E203D1">
        <w:rPr>
          <w:color w:val="333333"/>
          <w:sz w:val="26"/>
          <w:szCs w:val="26"/>
          <w:lang w:eastAsia="ru-RU"/>
        </w:rPr>
        <w:t>Средства будут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перечисляются семьям согласно </w:t>
      </w:r>
      <w:hyperlink r:id="rId9" w:tgtFrame="_blank" w:tooltip="" w:history="1">
        <w:r w:rsidRPr="00E203D1">
          <w:rPr>
            <w:color w:val="0000FF"/>
            <w:sz w:val="26"/>
            <w:szCs w:val="26"/>
            <w:lang w:eastAsia="ru-RU"/>
          </w:rPr>
          <w:t>указу</w:t>
        </w:r>
      </w:hyperlink>
      <w:r w:rsidRPr="00E203D1">
        <w:rPr>
          <w:color w:val="333333"/>
          <w:sz w:val="26"/>
          <w:szCs w:val="26"/>
          <w:lang w:eastAsia="ru-RU"/>
        </w:rPr>
        <w:t> 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</w:t>
      </w:r>
      <w:r w:rsidRPr="00E203D1">
        <w:rPr>
          <w:color w:val="333333"/>
          <w:sz w:val="26"/>
          <w:szCs w:val="26"/>
          <w:lang w:eastAsia="ru-RU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E203D1">
        <w:rPr>
          <w:color w:val="333333"/>
          <w:sz w:val="26"/>
          <w:szCs w:val="26"/>
          <w:lang w:eastAsia="ru-RU"/>
        </w:rPr>
        <w:t>беззаявительно</w:t>
      </w:r>
      <w:proofErr w:type="spellEnd"/>
      <w:r w:rsidRPr="00E203D1">
        <w:rPr>
          <w:color w:val="333333"/>
          <w:sz w:val="26"/>
          <w:szCs w:val="26"/>
          <w:lang w:eastAsia="ru-RU"/>
        </w:rPr>
        <w:t xml:space="preserve"> оформит и перечислит средства на основе решений о предоставлении выплат 5 тыс. и 10 тыс. рублей.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</w:t>
      </w:r>
      <w:r w:rsidRPr="00E203D1">
        <w:rPr>
          <w:color w:val="333333"/>
          <w:sz w:val="26"/>
          <w:szCs w:val="26"/>
          <w:lang w:eastAsia="ru-RU"/>
        </w:rP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тыс. рублей будет предоставлена автоматически, подавать новое заявление не нужно.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 </w:t>
      </w:r>
      <w:r w:rsidRPr="00E203D1">
        <w:rPr>
          <w:color w:val="333333"/>
          <w:sz w:val="26"/>
          <w:szCs w:val="26"/>
          <w:lang w:eastAsia="ru-RU"/>
        </w:rP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тыс. рублей предоставляется семье без какого-либо заявления.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b/>
          <w:color w:val="333333"/>
          <w:sz w:val="26"/>
          <w:szCs w:val="26"/>
          <w:lang w:eastAsia="ru-RU"/>
        </w:rPr>
      </w:pPr>
      <w:r w:rsidRPr="002F4A1E">
        <w:rPr>
          <w:b/>
          <w:color w:val="333333"/>
          <w:sz w:val="26"/>
          <w:szCs w:val="26"/>
          <w:lang w:eastAsia="ru-RU"/>
        </w:rPr>
        <w:t xml:space="preserve">          </w:t>
      </w:r>
      <w:r w:rsidRPr="00E203D1">
        <w:rPr>
          <w:b/>
          <w:color w:val="333333"/>
          <w:sz w:val="26"/>
          <w:szCs w:val="26"/>
          <w:lang w:eastAsia="ru-RU"/>
        </w:rP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</w:t>
      </w:r>
      <w:r w:rsidRPr="00E203D1">
        <w:rPr>
          <w:color w:val="333333"/>
          <w:sz w:val="26"/>
          <w:szCs w:val="26"/>
          <w:lang w:eastAsia="ru-RU"/>
        </w:rPr>
        <w:t xml:space="preserve"> </w:t>
      </w:r>
      <w:r w:rsidRPr="00E203D1">
        <w:rPr>
          <w:b/>
          <w:color w:val="333333"/>
          <w:sz w:val="26"/>
          <w:szCs w:val="26"/>
          <w:lang w:eastAsia="ru-RU"/>
        </w:rPr>
        <w:t>предоставляются автоматически.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</w:t>
      </w:r>
      <w:r w:rsidRPr="00E203D1">
        <w:rPr>
          <w:color w:val="333333"/>
          <w:sz w:val="26"/>
          <w:szCs w:val="26"/>
          <w:lang w:eastAsia="ru-RU"/>
        </w:rPr>
        <w:t>Начиная с апреля выплаты по указу президента уже получили почти 19 </w:t>
      </w:r>
      <w:proofErr w:type="gramStart"/>
      <w:r w:rsidRPr="00E203D1">
        <w:rPr>
          <w:color w:val="333333"/>
          <w:sz w:val="26"/>
          <w:szCs w:val="26"/>
          <w:lang w:eastAsia="ru-RU"/>
        </w:rPr>
        <w:t>млн</w:t>
      </w:r>
      <w:proofErr w:type="gramEnd"/>
      <w:r w:rsidRPr="00E203D1">
        <w:rPr>
          <w:color w:val="333333"/>
          <w:sz w:val="26"/>
          <w:szCs w:val="26"/>
          <w:lang w:eastAsia="ru-RU"/>
        </w:rPr>
        <w:t xml:space="preserve"> семей, воспитывающих 25,5 млн детей. Общая сумма выплат им достигла 274 </w:t>
      </w:r>
      <w:proofErr w:type="gramStart"/>
      <w:r w:rsidRPr="00E203D1">
        <w:rPr>
          <w:color w:val="333333"/>
          <w:sz w:val="26"/>
          <w:szCs w:val="26"/>
          <w:lang w:eastAsia="ru-RU"/>
        </w:rPr>
        <w:t>млрд</w:t>
      </w:r>
      <w:proofErr w:type="gramEnd"/>
      <w:r w:rsidRPr="00E203D1">
        <w:rPr>
          <w:color w:val="333333"/>
          <w:sz w:val="26"/>
          <w:szCs w:val="26"/>
          <w:lang w:eastAsia="ru-RU"/>
        </w:rPr>
        <w:t xml:space="preserve"> рублей. Ежемесячная выплата 5 тыс. рублей предоставлена 4,1 </w:t>
      </w:r>
      <w:proofErr w:type="gramStart"/>
      <w:r w:rsidRPr="00E203D1">
        <w:rPr>
          <w:color w:val="333333"/>
          <w:sz w:val="26"/>
          <w:szCs w:val="26"/>
          <w:lang w:eastAsia="ru-RU"/>
        </w:rPr>
        <w:t>млн</w:t>
      </w:r>
      <w:proofErr w:type="gramEnd"/>
      <w:r w:rsidRPr="00E203D1">
        <w:rPr>
          <w:color w:val="333333"/>
          <w:sz w:val="26"/>
          <w:szCs w:val="26"/>
          <w:lang w:eastAsia="ru-RU"/>
        </w:rPr>
        <w:t xml:space="preserve"> семей на 4,4 млн детей, единовременная выплата 10 тыс. рублей предоставлена 14,8 млн семей на 21 млн детей.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 </w:t>
      </w:r>
      <w:r w:rsidRPr="00E203D1">
        <w:rPr>
          <w:color w:val="333333"/>
          <w:sz w:val="26"/>
          <w:szCs w:val="26"/>
          <w:lang w:eastAsia="ru-RU"/>
        </w:rPr>
        <w:t>В помощь родителям на сайте Пенсионного фонда размещены необходимые разъяснения о выплатах и ответы на часто задаваемые вопросы. Подробнее о </w:t>
      </w:r>
      <w:hyperlink r:id="rId10" w:tgtFrame="_blank" w:tooltip="" w:history="1">
        <w:r w:rsidRPr="00E203D1">
          <w:rPr>
            <w:color w:val="0000FF"/>
            <w:sz w:val="26"/>
            <w:szCs w:val="26"/>
            <w:lang w:eastAsia="ru-RU"/>
          </w:rPr>
          <w:t>выплате на детей до 3 лет</w:t>
        </w:r>
      </w:hyperlink>
      <w:r w:rsidRPr="00E203D1">
        <w:rPr>
          <w:color w:val="333333"/>
          <w:sz w:val="26"/>
          <w:szCs w:val="26"/>
          <w:lang w:eastAsia="ru-RU"/>
        </w:rPr>
        <w:t> и </w:t>
      </w:r>
      <w:hyperlink r:id="rId11" w:tgtFrame="_blank" w:tooltip="" w:history="1">
        <w:r w:rsidRPr="00E203D1">
          <w:rPr>
            <w:color w:val="0000FF"/>
            <w:sz w:val="26"/>
            <w:szCs w:val="26"/>
            <w:lang w:eastAsia="ru-RU"/>
          </w:rPr>
          <w:t>выплате на детей от 3 до 16 лет</w:t>
        </w:r>
      </w:hyperlink>
      <w:r w:rsidRPr="00E203D1">
        <w:rPr>
          <w:color w:val="333333"/>
          <w:sz w:val="26"/>
          <w:szCs w:val="26"/>
          <w:lang w:eastAsia="ru-RU"/>
        </w:rPr>
        <w:t>.</w:t>
      </w:r>
    </w:p>
    <w:p w:rsid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 </w:t>
      </w:r>
      <w:hyperlink r:id="rId12" w:tgtFrame="_blank" w:tooltip="" w:history="1">
        <w:r w:rsidRPr="00E203D1">
          <w:rPr>
            <w:color w:val="0000FF"/>
            <w:sz w:val="26"/>
            <w:szCs w:val="26"/>
            <w:lang w:eastAsia="ru-RU"/>
          </w:rPr>
          <w:t>Текст</w:t>
        </w:r>
      </w:hyperlink>
      <w:r w:rsidRPr="00E203D1">
        <w:rPr>
          <w:color w:val="333333"/>
          <w:sz w:val="26"/>
          <w:szCs w:val="26"/>
          <w:lang w:eastAsia="ru-RU"/>
        </w:rPr>
        <w:t> указа о дополнительной выплате 10 тыс. рублей семьям.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sectPr w:rsidR="006C296F" w:rsidSect="00E203D1"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371C3"/>
    <w:multiLevelType w:val="multilevel"/>
    <w:tmpl w:val="441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063E7"/>
    <w:rsid w:val="000149D2"/>
    <w:rsid w:val="0002447A"/>
    <w:rsid w:val="0003027E"/>
    <w:rsid w:val="00072AB9"/>
    <w:rsid w:val="00080242"/>
    <w:rsid w:val="000913E2"/>
    <w:rsid w:val="000A02A9"/>
    <w:rsid w:val="000A0B6B"/>
    <w:rsid w:val="000C038B"/>
    <w:rsid w:val="000E2337"/>
    <w:rsid w:val="000E7D66"/>
    <w:rsid w:val="00111B7A"/>
    <w:rsid w:val="0012168B"/>
    <w:rsid w:val="0012528F"/>
    <w:rsid w:val="00141884"/>
    <w:rsid w:val="00144B7F"/>
    <w:rsid w:val="0015233C"/>
    <w:rsid w:val="001546D5"/>
    <w:rsid w:val="00157342"/>
    <w:rsid w:val="00163C4F"/>
    <w:rsid w:val="00166779"/>
    <w:rsid w:val="00173382"/>
    <w:rsid w:val="00190C5A"/>
    <w:rsid w:val="001A7253"/>
    <w:rsid w:val="001A789C"/>
    <w:rsid w:val="001C00B0"/>
    <w:rsid w:val="001C16CA"/>
    <w:rsid w:val="001D6724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2F4A1E"/>
    <w:rsid w:val="00310184"/>
    <w:rsid w:val="003133C4"/>
    <w:rsid w:val="0034193D"/>
    <w:rsid w:val="00345E73"/>
    <w:rsid w:val="00357389"/>
    <w:rsid w:val="003A3298"/>
    <w:rsid w:val="003B340F"/>
    <w:rsid w:val="003C0092"/>
    <w:rsid w:val="003C515A"/>
    <w:rsid w:val="003D3AF9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910ED"/>
    <w:rsid w:val="004A034F"/>
    <w:rsid w:val="004A4521"/>
    <w:rsid w:val="004B32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518DF"/>
    <w:rsid w:val="00666B02"/>
    <w:rsid w:val="006724D3"/>
    <w:rsid w:val="00692997"/>
    <w:rsid w:val="006946C6"/>
    <w:rsid w:val="006A5C43"/>
    <w:rsid w:val="006B18CB"/>
    <w:rsid w:val="006C296F"/>
    <w:rsid w:val="006D1898"/>
    <w:rsid w:val="00720CD8"/>
    <w:rsid w:val="00766096"/>
    <w:rsid w:val="00781AE8"/>
    <w:rsid w:val="007B6132"/>
    <w:rsid w:val="007E5313"/>
    <w:rsid w:val="0080391B"/>
    <w:rsid w:val="0082426D"/>
    <w:rsid w:val="00833DE7"/>
    <w:rsid w:val="0083512B"/>
    <w:rsid w:val="0083779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37D28"/>
    <w:rsid w:val="0096563D"/>
    <w:rsid w:val="00972882"/>
    <w:rsid w:val="00984C09"/>
    <w:rsid w:val="00986E51"/>
    <w:rsid w:val="009960DE"/>
    <w:rsid w:val="009C45F2"/>
    <w:rsid w:val="009E3114"/>
    <w:rsid w:val="00A106A4"/>
    <w:rsid w:val="00A239CA"/>
    <w:rsid w:val="00A35E95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2122"/>
    <w:rsid w:val="00BC426B"/>
    <w:rsid w:val="00BE1745"/>
    <w:rsid w:val="00BE1BC4"/>
    <w:rsid w:val="00BE76CA"/>
    <w:rsid w:val="00C0071F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203D1"/>
    <w:rsid w:val="00E215D7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remlin.ru/events/president/news/635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grazdanam/family_with_children/from_3to_16yea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frf.ru/grazdanam/family_with_children/up_to_3_yea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firstDoc=1&amp;lastDoc=1&amp;nd=1027108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1BF4-9E22-42AD-97E0-37FE909A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2020-06-24T06:11:00Z</cp:lastPrinted>
  <dcterms:created xsi:type="dcterms:W3CDTF">2020-06-24T06:19:00Z</dcterms:created>
  <dcterms:modified xsi:type="dcterms:W3CDTF">2020-06-24T06:19:00Z</dcterms:modified>
</cp:coreProperties>
</file>