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EF6A70" w:rsidRDefault="00EF6A70">
      <w:pPr>
        <w:ind w:left="5664" w:firstLine="708"/>
        <w:jc w:val="both"/>
      </w:pPr>
    </w:p>
    <w:p w:rsidR="00781AE8" w:rsidRPr="00781AE8" w:rsidRDefault="00BB4A76" w:rsidP="00781AE8">
      <w:pPr>
        <w:pStyle w:val="1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Изменение сроков представления </w:t>
      </w:r>
      <w:r w:rsidR="00781AE8" w:rsidRPr="00781AE8">
        <w:rPr>
          <w:kern w:val="36"/>
          <w:sz w:val="28"/>
          <w:szCs w:val="28"/>
          <w:lang w:eastAsia="ru-RU"/>
        </w:rPr>
        <w:t>отчетности о приеме на работу и увольнении</w:t>
      </w:r>
    </w:p>
    <w:p w:rsidR="00CE33D3" w:rsidRPr="003133C4" w:rsidRDefault="00CE33D3" w:rsidP="00CE33D3">
      <w:pPr>
        <w:suppressAutoHyphens w:val="0"/>
        <w:spacing w:after="240"/>
        <w:contextualSpacing/>
        <w:jc w:val="center"/>
        <w:rPr>
          <w:b/>
          <w:sz w:val="28"/>
          <w:szCs w:val="28"/>
          <w:lang w:eastAsia="ru-RU"/>
        </w:rPr>
      </w:pPr>
    </w:p>
    <w:p w:rsidR="00BB4A76" w:rsidRDefault="00BB4A76" w:rsidP="00BB4A7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Отделение ПРФ по Ярославской области информирует, что </w:t>
      </w:r>
      <w:r w:rsidR="0003027E">
        <w:rPr>
          <w:lang w:eastAsia="ru-RU"/>
        </w:rPr>
        <w:t xml:space="preserve">24.04.2020 года </w:t>
      </w:r>
      <w:r>
        <w:rPr>
          <w:lang w:eastAsia="ru-RU"/>
        </w:rPr>
        <w:t>принят Федеральный закон от № 136-ФЗ «О внесении изменений в статьи 2 и 11 Федерального закона «Об индивидуальном (персонифицированном) учете в системе обязательного пенсионного страхования», в соответствии с которым Правительство РФ вправе устанавливать особенности порядка и сроки представления страхователями в территориальные органы ПФР сведений о трудовой деятельности зарегистрированных лиц.</w:t>
      </w:r>
      <w:proofErr w:type="gramEnd"/>
    </w:p>
    <w:p w:rsidR="00BB4A76" w:rsidRDefault="00781AE8" w:rsidP="00BB4A7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781AE8">
        <w:rPr>
          <w:lang w:eastAsia="ru-RU"/>
        </w:rPr>
        <w:t xml:space="preserve">В целях </w:t>
      </w:r>
      <w:r w:rsidR="00BB4A76">
        <w:rPr>
          <w:lang w:eastAsia="ru-RU"/>
        </w:rPr>
        <w:t>реализации данной нормы Правительством РФ принято Постановление от 26 апреля 2020 года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лиц».</w:t>
      </w:r>
    </w:p>
    <w:p w:rsidR="00781AE8" w:rsidRPr="00781AE8" w:rsidRDefault="00781AE8" w:rsidP="00BB4A7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781AE8">
        <w:rPr>
          <w:lang w:eastAsia="ru-RU"/>
        </w:rPr>
        <w:t>Согласно постановлению, работодатель представляет в Пенсионный фонд России данные о приеме и увольнении работников не позднее рабочего дня, следующего за днем издания соответствующего приказа </w:t>
      </w:r>
      <w:r w:rsidR="00BB4A76">
        <w:rPr>
          <w:lang w:eastAsia="ru-RU"/>
        </w:rPr>
        <w:t>(</w:t>
      </w:r>
      <w:r w:rsidRPr="00781AE8">
        <w:rPr>
          <w:lang w:eastAsia="ru-RU"/>
        </w:rPr>
        <w:t>распоряжения</w:t>
      </w:r>
      <w:r w:rsidR="00BB4A76">
        <w:rPr>
          <w:lang w:eastAsia="ru-RU"/>
        </w:rPr>
        <w:t>), иных решений или документов, подтверждающих оформление трудовых отношений.</w:t>
      </w:r>
      <w:r w:rsidR="00DC3B90">
        <w:rPr>
          <w:lang w:eastAsia="ru-RU"/>
        </w:rPr>
        <w:t xml:space="preserve"> Постановление распространяется на правоотношения, возникшие с 1 апреля 2020 года, и действует до 31 декабря 2020 года.</w:t>
      </w:r>
    </w:p>
    <w:p w:rsidR="00781AE8" w:rsidRPr="00781AE8" w:rsidRDefault="00781AE8" w:rsidP="0003027E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781AE8">
        <w:rPr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781AE8" w:rsidRPr="00781AE8" w:rsidRDefault="00781AE8" w:rsidP="0003027E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781AE8">
        <w:rPr>
          <w:lang w:eastAsia="ru-RU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781AE8" w:rsidRDefault="00781AE8" w:rsidP="00781AE8">
      <w:pPr>
        <w:tabs>
          <w:tab w:val="left" w:pos="9270"/>
        </w:tabs>
        <w:suppressAutoHyphens w:val="0"/>
        <w:spacing w:before="100" w:beforeAutospacing="1" w:after="100" w:afterAutospacing="1"/>
        <w:jc w:val="both"/>
      </w:pPr>
      <w:r w:rsidRPr="00781AE8">
        <w:rPr>
          <w:lang w:eastAsia="ru-RU"/>
        </w:rPr>
        <w:t> </w:t>
      </w:r>
      <w:r>
        <w:rPr>
          <w:lang w:eastAsia="ru-RU"/>
        </w:rPr>
        <w:tab/>
      </w: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3027E"/>
    <w:rsid w:val="00072AB9"/>
    <w:rsid w:val="000A02A9"/>
    <w:rsid w:val="000A0B6B"/>
    <w:rsid w:val="000C038B"/>
    <w:rsid w:val="00111B7A"/>
    <w:rsid w:val="0012168B"/>
    <w:rsid w:val="0012528F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3095"/>
    <w:rsid w:val="003F521F"/>
    <w:rsid w:val="0040284D"/>
    <w:rsid w:val="004040F6"/>
    <w:rsid w:val="004374E4"/>
    <w:rsid w:val="0047229B"/>
    <w:rsid w:val="004749D3"/>
    <w:rsid w:val="004910ED"/>
    <w:rsid w:val="004A034F"/>
    <w:rsid w:val="004A45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D1898"/>
    <w:rsid w:val="00720CD8"/>
    <w:rsid w:val="00781AE8"/>
    <w:rsid w:val="007E5313"/>
    <w:rsid w:val="0080391B"/>
    <w:rsid w:val="00833DE7"/>
    <w:rsid w:val="0083512B"/>
    <w:rsid w:val="00842B58"/>
    <w:rsid w:val="00885A7D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C45F2"/>
    <w:rsid w:val="009E3114"/>
    <w:rsid w:val="00A239CA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4A76"/>
    <w:rsid w:val="00BB74D6"/>
    <w:rsid w:val="00BC1624"/>
    <w:rsid w:val="00BC426B"/>
    <w:rsid w:val="00BE1745"/>
    <w:rsid w:val="00BE1BC4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42DA4"/>
    <w:rsid w:val="00D6331D"/>
    <w:rsid w:val="00DB038B"/>
    <w:rsid w:val="00DB0FBA"/>
    <w:rsid w:val="00DC3B90"/>
    <w:rsid w:val="00DD2E51"/>
    <w:rsid w:val="00E10492"/>
    <w:rsid w:val="00E41E7A"/>
    <w:rsid w:val="00E56A20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5032-C13D-4B00-B721-5C033E1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2020-04-29T05:34:00Z</cp:lastPrinted>
  <dcterms:created xsi:type="dcterms:W3CDTF">2020-04-29T05:35:00Z</dcterms:created>
  <dcterms:modified xsi:type="dcterms:W3CDTF">2020-04-29T05:35:00Z</dcterms:modified>
</cp:coreProperties>
</file>