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B" w:rsidRPr="00B8430B" w:rsidRDefault="000F74D3" w:rsidP="00B843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рассмотрения обращений граждан органами и организациями</w:t>
      </w:r>
      <w:r w:rsidR="00B8430B" w:rsidRPr="00B8430B">
        <w:rPr>
          <w:b/>
          <w:bCs/>
          <w:sz w:val="28"/>
          <w:szCs w:val="28"/>
        </w:rPr>
        <w:t xml:space="preserve"> </w:t>
      </w:r>
    </w:p>
    <w:p w:rsidR="00DD7FFA" w:rsidRDefault="00DD7FFA" w:rsidP="00DD7FF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DD7FFA" w:rsidRDefault="00B8430B" w:rsidP="00B843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FFA" w:rsidRPr="00B8430B">
        <w:rPr>
          <w:sz w:val="28"/>
          <w:szCs w:val="28"/>
        </w:rPr>
        <w:t>Федеральны</w:t>
      </w:r>
      <w:r w:rsidR="000F74D3">
        <w:rPr>
          <w:sz w:val="28"/>
          <w:szCs w:val="28"/>
        </w:rPr>
        <w:t>м</w:t>
      </w:r>
      <w:r w:rsidR="00DD7FFA" w:rsidRPr="00B8430B">
        <w:rPr>
          <w:sz w:val="28"/>
          <w:szCs w:val="28"/>
        </w:rPr>
        <w:t xml:space="preserve"> закон</w:t>
      </w:r>
      <w:r w:rsidR="000F74D3">
        <w:rPr>
          <w:sz w:val="28"/>
          <w:szCs w:val="28"/>
        </w:rPr>
        <w:t>ом</w:t>
      </w:r>
      <w:r w:rsidR="00DD7FFA" w:rsidRPr="00B8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02.05.2006 №59-ФЗ </w:t>
      </w:r>
      <w:r w:rsidR="000F74D3">
        <w:rPr>
          <w:sz w:val="28"/>
          <w:szCs w:val="28"/>
        </w:rPr>
        <w:t>«</w:t>
      </w:r>
      <w:r w:rsidR="00DD7FFA" w:rsidRPr="00B8430B">
        <w:rPr>
          <w:sz w:val="28"/>
          <w:szCs w:val="28"/>
        </w:rPr>
        <w:t>О порядке рассмотрения обращений граждан Российской Федерации</w:t>
      </w:r>
      <w:r w:rsidR="000F74D3">
        <w:rPr>
          <w:sz w:val="28"/>
          <w:szCs w:val="28"/>
        </w:rPr>
        <w:t>»  определены основные требования к порядку рассмотрения обращений</w:t>
      </w:r>
      <w:r w:rsidR="000F74D3" w:rsidRPr="000F74D3">
        <w:rPr>
          <w:sz w:val="28"/>
          <w:szCs w:val="28"/>
        </w:rPr>
        <w:t xml:space="preserve"> </w:t>
      </w:r>
      <w:r w:rsidR="000F74D3">
        <w:rPr>
          <w:sz w:val="28"/>
          <w:szCs w:val="28"/>
        </w:rPr>
        <w:t>граждан Российской Федерации государственными и муниципальными органами, организациями и должностными лицами.</w:t>
      </w:r>
      <w:r>
        <w:rPr>
          <w:sz w:val="28"/>
          <w:szCs w:val="28"/>
        </w:rPr>
        <w:t xml:space="preserve"> </w:t>
      </w:r>
    </w:p>
    <w:p w:rsidR="000F74D3" w:rsidRDefault="000F74D3" w:rsidP="000F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E646B" w:rsidRDefault="000F74D3" w:rsidP="000F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color w:val="0000FF"/>
            <w:sz w:val="28"/>
            <w:szCs w:val="28"/>
          </w:rPr>
          <w:t>ч. 1 ст. 9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color w:val="0000FF"/>
            <w:sz w:val="28"/>
            <w:szCs w:val="28"/>
          </w:rPr>
          <w:t>ст. 12</w:t>
        </w:r>
      </w:hyperlink>
      <w:r>
        <w:rPr>
          <w:sz w:val="28"/>
          <w:szCs w:val="28"/>
        </w:rPr>
        <w:t xml:space="preserve"> </w:t>
      </w:r>
      <w:r w:rsidRPr="00B8430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843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N 59-ФЗ письменное обращение рассматривается в течение 30 дней со дня его регистрации. </w:t>
      </w:r>
    </w:p>
    <w:p w:rsidR="000F74D3" w:rsidRDefault="000F74D3" w:rsidP="000F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Государственный орган, орган местного самоуправления или должностное лицо дает письменный ответ по существу поставленных в обращении вопросов, за исключением случаев, установленных </w:t>
      </w:r>
      <w:hyperlink r:id="rId7" w:history="1">
        <w:r>
          <w:rPr>
            <w:color w:val="0000FF"/>
            <w:sz w:val="28"/>
            <w:szCs w:val="28"/>
          </w:rPr>
          <w:t>п. 4 ч. 1 ст. 10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color w:val="0000FF"/>
            <w:sz w:val="28"/>
            <w:szCs w:val="28"/>
          </w:rPr>
          <w:t>ч. 2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color w:val="0000FF"/>
            <w:sz w:val="28"/>
            <w:szCs w:val="28"/>
          </w:rPr>
          <w:t>6 ст. 11</w:t>
        </w:r>
      </w:hyperlink>
      <w:r>
        <w:rPr>
          <w:sz w:val="28"/>
          <w:szCs w:val="28"/>
        </w:rPr>
        <w:t xml:space="preserve"> </w:t>
      </w:r>
      <w:r w:rsidRPr="00B8430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843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N 59-ФЗ, а именно:</w:t>
      </w:r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если обращение касается обжалования судебного решения,  оно возвращается гражданину в течение семи дней со дня регистрации с разъяснением порядка обжалования судебного решения;</w:t>
      </w:r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если текст письменного обращения не поддается прочтению, то ответ на обращение не дается,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если текст письменного обращения не позволяет определить его суть, то ответ на обращение не дается,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  <w:proofErr w:type="gramEnd"/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сайта;</w:t>
      </w:r>
    </w:p>
    <w:p w:rsidR="000F74D3" w:rsidRDefault="000F74D3" w:rsidP="000F7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>
        <w:rPr>
          <w:sz w:val="28"/>
          <w:szCs w:val="28"/>
        </w:rPr>
        <w:lastRenderedPageBreak/>
        <w:t>федеральным законом тайну, то гражданину сообщается о невозможности предоставления в связи с этим ответа.</w:t>
      </w:r>
    </w:p>
    <w:p w:rsidR="000F74D3" w:rsidRDefault="000F74D3" w:rsidP="000F7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</w:t>
      </w:r>
      <w:r w:rsidR="009A0119">
        <w:rPr>
          <w:sz w:val="28"/>
          <w:szCs w:val="28"/>
        </w:rPr>
        <w:t>ь</w:t>
      </w:r>
      <w:r>
        <w:rPr>
          <w:sz w:val="28"/>
          <w:szCs w:val="28"/>
        </w:rPr>
        <w:t xml:space="preserve">ю 7 ст. 11 </w:t>
      </w:r>
      <w:r w:rsidR="009A0119" w:rsidRPr="00B8430B">
        <w:rPr>
          <w:sz w:val="28"/>
          <w:szCs w:val="28"/>
        </w:rPr>
        <w:t>Федеральн</w:t>
      </w:r>
      <w:r w:rsidR="009A0119">
        <w:rPr>
          <w:sz w:val="28"/>
          <w:szCs w:val="28"/>
        </w:rPr>
        <w:t>ого</w:t>
      </w:r>
      <w:r w:rsidR="009A0119" w:rsidRPr="00B8430B">
        <w:rPr>
          <w:sz w:val="28"/>
          <w:szCs w:val="28"/>
        </w:rPr>
        <w:t xml:space="preserve"> закон</w:t>
      </w:r>
      <w:r w:rsidR="009A0119">
        <w:rPr>
          <w:sz w:val="28"/>
          <w:szCs w:val="28"/>
        </w:rPr>
        <w:t>а N 59-ФЗ установлено право</w:t>
      </w:r>
      <w:r w:rsidR="009A0119" w:rsidRPr="009A0119">
        <w:rPr>
          <w:sz w:val="28"/>
          <w:szCs w:val="28"/>
        </w:rPr>
        <w:t xml:space="preserve"> </w:t>
      </w:r>
      <w:r w:rsidR="009A0119">
        <w:rPr>
          <w:sz w:val="28"/>
          <w:szCs w:val="28"/>
        </w:rPr>
        <w:t xml:space="preserve">граждан на  направление  обращения вновь, если </w:t>
      </w:r>
      <w:r>
        <w:rPr>
          <w:sz w:val="28"/>
          <w:szCs w:val="28"/>
        </w:rPr>
        <w:t xml:space="preserve"> причины, по которым не мог быть дан ответ по существу поставленных в обращении вопросов, были устранены.</w:t>
      </w:r>
    </w:p>
    <w:p w:rsidR="009A0119" w:rsidRPr="00B8430B" w:rsidRDefault="00F37038" w:rsidP="009A01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9A0119">
        <w:rPr>
          <w:bCs/>
          <w:sz w:val="28"/>
          <w:szCs w:val="28"/>
        </w:rPr>
        <w:t>О</w:t>
      </w:r>
      <w:r w:rsidR="009A0119" w:rsidRPr="00B8430B">
        <w:rPr>
          <w:bCs/>
          <w:sz w:val="28"/>
          <w:szCs w:val="28"/>
        </w:rPr>
        <w:t>твет на письменные обращения да</w:t>
      </w:r>
      <w:r w:rsidR="009A0119">
        <w:rPr>
          <w:bCs/>
          <w:sz w:val="28"/>
          <w:szCs w:val="28"/>
        </w:rPr>
        <w:t>ет</w:t>
      </w:r>
      <w:r w:rsidR="009A0119" w:rsidRPr="00B8430B">
        <w:rPr>
          <w:bCs/>
          <w:sz w:val="28"/>
          <w:szCs w:val="28"/>
        </w:rPr>
        <w:t>ся только в письменном виде, а на электронные - в электронном</w:t>
      </w:r>
      <w:r w:rsidR="009A0119">
        <w:rPr>
          <w:bCs/>
          <w:sz w:val="28"/>
          <w:szCs w:val="28"/>
        </w:rPr>
        <w:t>.</w:t>
      </w:r>
      <w:proofErr w:type="gramEnd"/>
    </w:p>
    <w:p w:rsidR="00456108" w:rsidRDefault="009A0119" w:rsidP="009A0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требований законодательства о </w:t>
      </w:r>
      <w:r w:rsidRPr="00B8430B">
        <w:rPr>
          <w:sz w:val="28"/>
          <w:szCs w:val="28"/>
        </w:rPr>
        <w:t>порядке рассмотрения обращений граждан Российской Федерации</w:t>
      </w:r>
      <w:r>
        <w:rPr>
          <w:sz w:val="28"/>
          <w:szCs w:val="28"/>
        </w:rPr>
        <w:t xml:space="preserve"> статьей 5.59 Кодекса Российской Федерации об административных правонарушениях предусмотрена административная ответственность в виде штрафа в размере 5000 рублей. </w:t>
      </w:r>
    </w:p>
    <w:p w:rsidR="009A0119" w:rsidRDefault="009A0119" w:rsidP="009A0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7038" w:rsidRDefault="00F37038" w:rsidP="009A0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430B" w:rsidRDefault="00B8430B">
      <w:pPr>
        <w:rPr>
          <w:sz w:val="28"/>
          <w:szCs w:val="28"/>
        </w:rPr>
      </w:pPr>
      <w:r>
        <w:rPr>
          <w:sz w:val="28"/>
          <w:szCs w:val="28"/>
        </w:rPr>
        <w:t xml:space="preserve"> Помощник прокурора Любимского района </w:t>
      </w:r>
    </w:p>
    <w:p w:rsidR="00B8430B" w:rsidRPr="00B8430B" w:rsidRDefault="00B8430B">
      <w:pPr>
        <w:rPr>
          <w:sz w:val="28"/>
          <w:szCs w:val="28"/>
        </w:rPr>
      </w:pPr>
      <w:r>
        <w:rPr>
          <w:sz w:val="28"/>
          <w:szCs w:val="28"/>
        </w:rPr>
        <w:t xml:space="preserve"> юрист 1 класса         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sectPr w:rsidR="00B8430B" w:rsidRPr="00B8430B" w:rsidSect="00AF07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FFA"/>
    <w:rsid w:val="000F74D3"/>
    <w:rsid w:val="00191E33"/>
    <w:rsid w:val="003E646B"/>
    <w:rsid w:val="00456108"/>
    <w:rsid w:val="004962EF"/>
    <w:rsid w:val="0052275F"/>
    <w:rsid w:val="005B4EF5"/>
    <w:rsid w:val="009A0119"/>
    <w:rsid w:val="00B44A53"/>
    <w:rsid w:val="00B8430B"/>
    <w:rsid w:val="00CD735A"/>
    <w:rsid w:val="00DD7FFA"/>
    <w:rsid w:val="00F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971814CA56D28F31C9D147AB74D83EBB462D80D17D5438E46147CF897530E857B951B5FA9E6FDF6E515502FE03538C3DF60J5H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971814CA56D28F31C9D147AB74D83EBB462D80D17D5438E46147CF897530E857B951B54FDB7BCA5E3400875B53A27C8C16259D59B4F4CJAH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C2FBEC95929FAEDDA50E1BD6FEE52E06FB4F4159D275BFADC9162BC28372DC2713CE9F651847ECACF4BC60A9351DFE6656E73EDF8B396qAG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2C2FBEC95929FAEDDA50E1BD6FEE52E06FB4F4159D275BFADC9162BC28372DC2713CE9F651847CCACF4BC60A9351DFE6656E73EDF8B396qAG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971814CA56D28F31C9D147AB74D83EBB462D80D17D5438E46147CF897530E857B951B54FDB7BFA4E3400875B53A27C8C16259D59B4F4CJA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2021-06-23T08:05:00Z</dcterms:created>
  <dcterms:modified xsi:type="dcterms:W3CDTF">2021-06-23T08:14:00Z</dcterms:modified>
</cp:coreProperties>
</file>