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C8" w:rsidRDefault="00C86CC8" w:rsidP="00C86CC8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Привлечение работников к работе в выходные и нерабочие праздничные дни </w:t>
      </w:r>
    </w:p>
    <w:p w:rsidR="00C86CC8" w:rsidRDefault="00C86CC8" w:rsidP="00C86CC8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</w:p>
    <w:p w:rsidR="00C86CC8" w:rsidRDefault="00C86CC8" w:rsidP="00C86CC8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bookmarkStart w:id="0" w:name="_GoBack"/>
      <w:r>
        <w:rPr>
          <w:rFonts w:ascii="Roboto" w:hAnsi="Roboto"/>
          <w:color w:val="333333"/>
        </w:rPr>
        <w:t xml:space="preserve">Привлечение работников к работе в выходные и нерабочие праздничные дни </w:t>
      </w:r>
    </w:p>
    <w:p w:rsidR="00C86CC8" w:rsidRDefault="00C86CC8" w:rsidP="00C86CC8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производится с их письменного согласия, если необходимо выполнить непредвиденные работы</w:t>
      </w:r>
      <w:bookmarkEnd w:id="0"/>
      <w:r>
        <w:rPr>
          <w:rFonts w:ascii="Roboto" w:hAnsi="Roboto"/>
          <w:color w:val="333333"/>
        </w:rPr>
        <w:t>, от срочного выполнения которых зависит в дальнейшем нормальная работа организации или ее отдельных структурных подразделений, индивидуального предпринимателя (ч. 2 ст. 113 ТК РФ).</w:t>
      </w:r>
    </w:p>
    <w:p w:rsidR="00C86CC8" w:rsidRDefault="00C86CC8" w:rsidP="00C86CC8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Письменное согласие или отказ работника от работы в выходной или нерабочий праздничный день могут быть зафиксированы, например, в уведомлении, в котором работнику предлагается выйти на </w:t>
      </w:r>
      <w:proofErr w:type="gramStart"/>
      <w:r>
        <w:rPr>
          <w:rFonts w:ascii="Roboto" w:hAnsi="Roboto"/>
          <w:color w:val="333333"/>
        </w:rPr>
        <w:t>работу</w:t>
      </w:r>
      <w:proofErr w:type="gramEnd"/>
      <w:r>
        <w:rPr>
          <w:rFonts w:ascii="Roboto" w:hAnsi="Roboto"/>
          <w:color w:val="333333"/>
        </w:rPr>
        <w:t xml:space="preserve"> и указываются причины, вызвавшие такую необходимость.</w:t>
      </w:r>
    </w:p>
    <w:p w:rsidR="00C86CC8" w:rsidRDefault="00C86CC8" w:rsidP="00C86CC8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Данное уведомление может быть обращено к коллективу в целом с перечислением имен и должностей всех работников либо к каждому конкретному работнику по-отдельности (именное уведомление). Закон не требует составления такого документа в двух экземплярах. В уведомлении следует зафиксировать факт ознакомления с уведомлением и согласие либо отказ от работы в выходной или нерабочий праздничный день. Также, в документе можно указать форму компенсации в виде оплаты или предоставления другого дня отдыха.</w:t>
      </w:r>
    </w:p>
    <w:p w:rsidR="00C86CC8" w:rsidRDefault="00C86CC8" w:rsidP="00C86CC8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Следует обратить внимание, что запрашивать согласие у работника необходимо каждый раз перед его привлечением к работе в выходные и нерабочие праздничные дни. Привлечение работников к работе оформляется приказом. Отказ работников от данной работы не является дисциплинарным нарушением и не влечет для них никаких последствий.</w:t>
      </w:r>
    </w:p>
    <w:p w:rsidR="006131C2" w:rsidRDefault="006131C2"/>
    <w:sectPr w:rsidR="0061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C8"/>
    <w:rsid w:val="006131C2"/>
    <w:rsid w:val="00C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2021-07-07T06:44:00Z</dcterms:created>
  <dcterms:modified xsi:type="dcterms:W3CDTF">2021-07-07T06:45:00Z</dcterms:modified>
</cp:coreProperties>
</file>