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07" w:rsidRPr="00A64242" w:rsidRDefault="00784F07" w:rsidP="00A64242">
      <w:pPr>
        <w:spacing w:line="240" w:lineRule="auto"/>
        <w:contextualSpacing/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</w:p>
    <w:p w:rsidR="00784F07" w:rsidRPr="00A64242" w:rsidRDefault="00784F07" w:rsidP="00A6424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</w:pPr>
      <w:r w:rsidRPr="00A64242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 xml:space="preserve">Ярославская транспортная прокуратура </w:t>
      </w:r>
      <w:r w:rsidR="00A64242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 xml:space="preserve">разъясняет, что с </w:t>
      </w:r>
      <w:r w:rsidR="00A64242" w:rsidRPr="00A64242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1 января 2021 года применяются актуализированные критерии отнесения водных объектов к объектам, подлежащим государственному надзору</w:t>
      </w:r>
      <w:r w:rsidR="00A64242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.</w:t>
      </w:r>
    </w:p>
    <w:p w:rsidR="00D53BE5" w:rsidRPr="00A64242" w:rsidRDefault="00D53BE5" w:rsidP="00D53BE5">
      <w:pPr>
        <w:pStyle w:val="western"/>
        <w:spacing w:line="240" w:lineRule="auto"/>
        <w:ind w:left="-539" w:right="181" w:firstLine="539"/>
        <w:contextualSpacing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A64242">
        <w:rPr>
          <w:rFonts w:ascii="Times New Roman" w:eastAsiaTheme="minorHAnsi" w:hAnsi="Times New Roman"/>
          <w:sz w:val="27"/>
          <w:szCs w:val="27"/>
          <w:lang w:eastAsia="en-US"/>
        </w:rPr>
        <w:t>Перечень объектов, подлежащих федеральному государственному надзору в области использования и охраны водных объектов, утверждает Минприроды России.</w:t>
      </w:r>
    </w:p>
    <w:p w:rsidR="00A64242" w:rsidRPr="00A64242" w:rsidRDefault="00D53BE5" w:rsidP="00A64242">
      <w:pPr>
        <w:pStyle w:val="western"/>
        <w:spacing w:line="240" w:lineRule="auto"/>
        <w:ind w:left="-539" w:right="181" w:firstLine="539"/>
        <w:contextualSpacing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A64242">
        <w:rPr>
          <w:rFonts w:ascii="Times New Roman" w:eastAsiaTheme="minorHAnsi" w:hAnsi="Times New Roman"/>
          <w:sz w:val="27"/>
          <w:szCs w:val="27"/>
          <w:lang w:eastAsia="en-US"/>
        </w:rPr>
        <w:t xml:space="preserve">Критерием отнесения объектов к объектам, подлежащим федеральному государственному </w:t>
      </w:r>
      <w:r w:rsidR="00A64242" w:rsidRPr="00A64242">
        <w:rPr>
          <w:rFonts w:ascii="Times New Roman" w:eastAsiaTheme="minorHAnsi" w:hAnsi="Times New Roman"/>
          <w:sz w:val="27"/>
          <w:szCs w:val="27"/>
          <w:lang w:eastAsia="en-US"/>
        </w:rPr>
        <w:t>надзору, является использование:</w:t>
      </w:r>
    </w:p>
    <w:p w:rsidR="00A64242" w:rsidRPr="00A64242" w:rsidRDefault="00D53BE5" w:rsidP="00A64242">
      <w:pPr>
        <w:pStyle w:val="western"/>
        <w:spacing w:line="240" w:lineRule="auto"/>
        <w:ind w:left="-539" w:right="181"/>
        <w:contextualSpacing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A64242">
        <w:rPr>
          <w:rFonts w:ascii="Times New Roman" w:eastAsiaTheme="minorHAnsi" w:hAnsi="Times New Roman"/>
          <w:sz w:val="27"/>
          <w:szCs w:val="27"/>
          <w:lang w:eastAsia="en-US"/>
        </w:rPr>
        <w:t>- поверхностных водных объектов, расположенных на территориях 2 и более субъектов РФ;</w:t>
      </w:r>
    </w:p>
    <w:p w:rsidR="00A64242" w:rsidRPr="00A64242" w:rsidRDefault="00D53BE5" w:rsidP="00A64242">
      <w:pPr>
        <w:pStyle w:val="western"/>
        <w:spacing w:line="240" w:lineRule="auto"/>
        <w:ind w:left="-539" w:right="181"/>
        <w:contextualSpacing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A64242">
        <w:rPr>
          <w:rFonts w:ascii="Times New Roman" w:eastAsiaTheme="minorHAnsi" w:hAnsi="Times New Roman"/>
          <w:sz w:val="27"/>
          <w:szCs w:val="27"/>
          <w:lang w:eastAsia="en-US"/>
        </w:rPr>
        <w:t>- водных объектов или их частей, находящихся на землях обороны и безопасности, а также используемых для обеспечения обороны страны и безопасности государства и для обеспечения федеральных энергетических систем, федерального транспорта и иных государственных нужд;</w:t>
      </w:r>
    </w:p>
    <w:p w:rsidR="00A64242" w:rsidRPr="00A64242" w:rsidRDefault="00D53BE5" w:rsidP="00A64242">
      <w:pPr>
        <w:pStyle w:val="western"/>
        <w:spacing w:line="240" w:lineRule="auto"/>
        <w:ind w:left="-539" w:right="181"/>
        <w:contextualSpacing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A64242">
        <w:rPr>
          <w:rFonts w:ascii="Times New Roman" w:eastAsiaTheme="minorHAnsi" w:hAnsi="Times New Roman"/>
          <w:sz w:val="27"/>
          <w:szCs w:val="27"/>
          <w:lang w:eastAsia="en-US"/>
        </w:rPr>
        <w:t>- внутренних морских вод Российской Федерации;</w:t>
      </w:r>
    </w:p>
    <w:p w:rsidR="00A64242" w:rsidRPr="00A64242" w:rsidRDefault="00D53BE5" w:rsidP="00A64242">
      <w:pPr>
        <w:pStyle w:val="western"/>
        <w:spacing w:line="240" w:lineRule="auto"/>
        <w:ind w:left="-539" w:right="181"/>
        <w:contextualSpacing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A64242">
        <w:rPr>
          <w:rFonts w:ascii="Times New Roman" w:eastAsiaTheme="minorHAnsi" w:hAnsi="Times New Roman"/>
          <w:sz w:val="27"/>
          <w:szCs w:val="27"/>
          <w:lang w:eastAsia="en-US"/>
        </w:rPr>
        <w:t>- территориального моря Российской Федерации;</w:t>
      </w:r>
    </w:p>
    <w:p w:rsidR="00A64242" w:rsidRPr="00A64242" w:rsidRDefault="00D53BE5" w:rsidP="00A64242">
      <w:pPr>
        <w:pStyle w:val="western"/>
        <w:spacing w:line="240" w:lineRule="auto"/>
        <w:ind w:left="-539" w:right="181"/>
        <w:contextualSpacing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A64242">
        <w:rPr>
          <w:rFonts w:ascii="Times New Roman" w:eastAsiaTheme="minorHAnsi" w:hAnsi="Times New Roman"/>
          <w:sz w:val="27"/>
          <w:szCs w:val="27"/>
          <w:lang w:eastAsia="en-US"/>
        </w:rPr>
        <w:t>- особо охраняемых водных объектов либо водных объектов, расположенных полностью или частично в границах особо охраняемых природных т</w:t>
      </w:r>
      <w:r w:rsidR="00A64242" w:rsidRPr="00A64242">
        <w:rPr>
          <w:rFonts w:ascii="Times New Roman" w:eastAsiaTheme="minorHAnsi" w:hAnsi="Times New Roman"/>
          <w:sz w:val="27"/>
          <w:szCs w:val="27"/>
          <w:lang w:eastAsia="en-US"/>
        </w:rPr>
        <w:t>ерриторий федерального значения;</w:t>
      </w:r>
    </w:p>
    <w:p w:rsidR="00A64242" w:rsidRPr="00A64242" w:rsidRDefault="00D53BE5" w:rsidP="00A64242">
      <w:pPr>
        <w:pStyle w:val="western"/>
        <w:spacing w:line="240" w:lineRule="auto"/>
        <w:ind w:left="-539" w:right="181"/>
        <w:contextualSpacing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A64242">
        <w:rPr>
          <w:rFonts w:ascii="Times New Roman" w:eastAsiaTheme="minorHAnsi" w:hAnsi="Times New Roman"/>
          <w:sz w:val="27"/>
          <w:szCs w:val="27"/>
          <w:lang w:eastAsia="en-US"/>
        </w:rPr>
        <w:t xml:space="preserve">- водных объектов или их частей, объявленных </w:t>
      </w:r>
      <w:proofErr w:type="spellStart"/>
      <w:r w:rsidRPr="00A64242">
        <w:rPr>
          <w:rFonts w:ascii="Times New Roman" w:eastAsiaTheme="minorHAnsi" w:hAnsi="Times New Roman"/>
          <w:sz w:val="27"/>
          <w:szCs w:val="27"/>
          <w:lang w:eastAsia="en-US"/>
        </w:rPr>
        <w:t>рыбохозяйственными</w:t>
      </w:r>
      <w:proofErr w:type="spellEnd"/>
      <w:r w:rsidRPr="00A64242">
        <w:rPr>
          <w:rFonts w:ascii="Times New Roman" w:eastAsiaTheme="minorHAnsi" w:hAnsi="Times New Roman"/>
          <w:sz w:val="27"/>
          <w:szCs w:val="27"/>
          <w:lang w:eastAsia="en-US"/>
        </w:rPr>
        <w:t xml:space="preserve"> заповедными зонами;</w:t>
      </w:r>
    </w:p>
    <w:p w:rsidR="00A64242" w:rsidRPr="00A64242" w:rsidRDefault="00D53BE5" w:rsidP="00A64242">
      <w:pPr>
        <w:pStyle w:val="western"/>
        <w:spacing w:line="240" w:lineRule="auto"/>
        <w:ind w:left="-539" w:right="181"/>
        <w:contextualSpacing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A64242">
        <w:rPr>
          <w:rFonts w:ascii="Times New Roman" w:eastAsiaTheme="minorHAnsi" w:hAnsi="Times New Roman"/>
          <w:sz w:val="27"/>
          <w:szCs w:val="27"/>
          <w:lang w:eastAsia="en-US"/>
        </w:rPr>
        <w:t xml:space="preserve">- водных объектов, являющихся средой обитания анадромных и </w:t>
      </w:r>
      <w:proofErr w:type="spellStart"/>
      <w:r w:rsidRPr="00A64242">
        <w:rPr>
          <w:rFonts w:ascii="Times New Roman" w:eastAsiaTheme="minorHAnsi" w:hAnsi="Times New Roman"/>
          <w:sz w:val="27"/>
          <w:szCs w:val="27"/>
          <w:lang w:eastAsia="en-US"/>
        </w:rPr>
        <w:t>катадромных</w:t>
      </w:r>
      <w:proofErr w:type="spellEnd"/>
      <w:r w:rsidRPr="00A64242">
        <w:rPr>
          <w:rFonts w:ascii="Times New Roman" w:eastAsiaTheme="minorHAnsi" w:hAnsi="Times New Roman"/>
          <w:sz w:val="27"/>
          <w:szCs w:val="27"/>
          <w:lang w:eastAsia="en-US"/>
        </w:rPr>
        <w:t xml:space="preserve"> видов рыб</w:t>
      </w:r>
      <w:r w:rsidR="00A64242" w:rsidRPr="00A64242">
        <w:rPr>
          <w:rFonts w:ascii="Times New Roman" w:eastAsiaTheme="minorHAnsi" w:hAnsi="Times New Roman"/>
          <w:sz w:val="27"/>
          <w:szCs w:val="27"/>
          <w:lang w:eastAsia="en-US"/>
        </w:rPr>
        <w:t>.</w:t>
      </w:r>
    </w:p>
    <w:p w:rsidR="00A64242" w:rsidRPr="00A64242" w:rsidRDefault="00D53BE5" w:rsidP="00A64242">
      <w:pPr>
        <w:pStyle w:val="western"/>
        <w:spacing w:line="240" w:lineRule="auto"/>
        <w:ind w:left="-539" w:right="181" w:firstLine="539"/>
        <w:contextualSpacing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A64242">
        <w:rPr>
          <w:rFonts w:ascii="Times New Roman" w:eastAsiaTheme="minorHAnsi" w:hAnsi="Times New Roman"/>
          <w:sz w:val="27"/>
          <w:szCs w:val="27"/>
          <w:lang w:eastAsia="en-US"/>
        </w:rPr>
        <w:t xml:space="preserve">Критерием отнесения объектов к объектам, подлежащим региональному государственному надзору, является использование поверхностных водных объектов и территорий их </w:t>
      </w:r>
      <w:proofErr w:type="spellStart"/>
      <w:r w:rsidRPr="00A64242">
        <w:rPr>
          <w:rFonts w:ascii="Times New Roman" w:eastAsiaTheme="minorHAnsi" w:hAnsi="Times New Roman"/>
          <w:sz w:val="27"/>
          <w:szCs w:val="27"/>
          <w:lang w:eastAsia="en-US"/>
        </w:rPr>
        <w:t>водоохранных</w:t>
      </w:r>
      <w:proofErr w:type="spellEnd"/>
      <w:r w:rsidRPr="00A64242">
        <w:rPr>
          <w:rFonts w:ascii="Times New Roman" w:eastAsiaTheme="minorHAnsi" w:hAnsi="Times New Roman"/>
          <w:sz w:val="27"/>
          <w:szCs w:val="27"/>
          <w:lang w:eastAsia="en-US"/>
        </w:rPr>
        <w:t xml:space="preserve"> зон и прибрежных защитных полос, полностью расположенных в пределах территории соответствующего субъекта РФ и не относящихся к объектам, подлежащим федеральному государственному надзору.</w:t>
      </w:r>
    </w:p>
    <w:p w:rsidR="00A64242" w:rsidRPr="00A64242" w:rsidRDefault="00D53BE5" w:rsidP="00A64242">
      <w:pPr>
        <w:pStyle w:val="western"/>
        <w:spacing w:line="240" w:lineRule="auto"/>
        <w:ind w:left="-539" w:right="181" w:firstLine="539"/>
        <w:contextualSpacing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A64242">
        <w:rPr>
          <w:rFonts w:ascii="Times New Roman" w:eastAsiaTheme="minorHAnsi" w:hAnsi="Times New Roman"/>
          <w:sz w:val="27"/>
          <w:szCs w:val="27"/>
          <w:lang w:eastAsia="en-US"/>
        </w:rPr>
        <w:t>Признано утратившим силу Постановление Правительства РФ от 04.11.2006 № 640, которым были утверждены аналогичные кри</w:t>
      </w:r>
      <w:r w:rsidR="00A64242" w:rsidRPr="00A64242">
        <w:rPr>
          <w:rFonts w:ascii="Times New Roman" w:eastAsiaTheme="minorHAnsi" w:hAnsi="Times New Roman"/>
          <w:sz w:val="27"/>
          <w:szCs w:val="27"/>
          <w:lang w:eastAsia="en-US"/>
        </w:rPr>
        <w:t>терии, с внесенными изменениями.</w:t>
      </w:r>
    </w:p>
    <w:p w:rsidR="00784F07" w:rsidRPr="00A64242" w:rsidRDefault="00D53BE5" w:rsidP="00A64242">
      <w:pPr>
        <w:pStyle w:val="western"/>
        <w:spacing w:line="240" w:lineRule="auto"/>
        <w:ind w:left="-539" w:right="181" w:firstLine="539"/>
        <w:contextualSpacing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A64242">
        <w:rPr>
          <w:rFonts w:ascii="Times New Roman" w:eastAsiaTheme="minorHAnsi" w:hAnsi="Times New Roman"/>
          <w:sz w:val="27"/>
          <w:szCs w:val="27"/>
          <w:lang w:eastAsia="en-US"/>
        </w:rPr>
        <w:t>Постановление Правительства РФ от 23.09.2020 № 1521 вступило в силу с 1 января 2021 года и действует до 1 января 2027 года.</w:t>
      </w:r>
    </w:p>
    <w:p w:rsidR="00A64242" w:rsidRDefault="00A64242" w:rsidP="00784F07">
      <w:pPr>
        <w:pStyle w:val="western"/>
        <w:spacing w:line="240" w:lineRule="auto"/>
        <w:ind w:left="-540" w:right="180" w:firstLine="114"/>
        <w:contextualSpacing/>
        <w:jc w:val="both"/>
        <w:rPr>
          <w:rFonts w:ascii="Times New Roman" w:hAnsi="Times New Roman"/>
          <w:sz w:val="27"/>
          <w:szCs w:val="27"/>
        </w:rPr>
      </w:pPr>
    </w:p>
    <w:p w:rsidR="00784F07" w:rsidRPr="00A64242" w:rsidRDefault="00784F07" w:rsidP="00A64242">
      <w:pPr>
        <w:pStyle w:val="western"/>
        <w:spacing w:line="240" w:lineRule="auto"/>
        <w:ind w:left="-540" w:right="180" w:firstLine="114"/>
        <w:contextualSpacing/>
        <w:jc w:val="both"/>
        <w:rPr>
          <w:rFonts w:ascii="Times New Roman" w:hAnsi="Times New Roman"/>
          <w:sz w:val="27"/>
          <w:szCs w:val="27"/>
        </w:rPr>
      </w:pPr>
    </w:p>
    <w:sectPr w:rsidR="00784F07" w:rsidRPr="00A64242" w:rsidSect="0025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41A5"/>
    <w:rsid w:val="000D664D"/>
    <w:rsid w:val="001D3B76"/>
    <w:rsid w:val="001F2AA6"/>
    <w:rsid w:val="002508FA"/>
    <w:rsid w:val="0028290A"/>
    <w:rsid w:val="002A3C4F"/>
    <w:rsid w:val="002B40DB"/>
    <w:rsid w:val="003641A5"/>
    <w:rsid w:val="00433F30"/>
    <w:rsid w:val="004C27BD"/>
    <w:rsid w:val="004C5C0A"/>
    <w:rsid w:val="004D59C1"/>
    <w:rsid w:val="005A5B0F"/>
    <w:rsid w:val="005D5C27"/>
    <w:rsid w:val="00631F24"/>
    <w:rsid w:val="00650997"/>
    <w:rsid w:val="006667DE"/>
    <w:rsid w:val="006E2B64"/>
    <w:rsid w:val="00700438"/>
    <w:rsid w:val="00784F07"/>
    <w:rsid w:val="007B19FB"/>
    <w:rsid w:val="00800BB6"/>
    <w:rsid w:val="00A64242"/>
    <w:rsid w:val="00B25D15"/>
    <w:rsid w:val="00B27A90"/>
    <w:rsid w:val="00B629C5"/>
    <w:rsid w:val="00C058E5"/>
    <w:rsid w:val="00CA75C5"/>
    <w:rsid w:val="00D53BE5"/>
    <w:rsid w:val="00D76612"/>
    <w:rsid w:val="00E00D29"/>
    <w:rsid w:val="00F7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FA"/>
  </w:style>
  <w:style w:type="paragraph" w:styleId="2">
    <w:name w:val="heading 2"/>
    <w:basedOn w:val="a"/>
    <w:link w:val="20"/>
    <w:uiPriority w:val="9"/>
    <w:qFormat/>
    <w:rsid w:val="000D6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6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7A90"/>
    <w:rPr>
      <w:color w:val="0000FF" w:themeColor="hyperlink"/>
      <w:u w:val="single"/>
    </w:rPr>
  </w:style>
  <w:style w:type="paragraph" w:customStyle="1" w:styleId="western">
    <w:name w:val="western"/>
    <w:basedOn w:val="a"/>
    <w:rsid w:val="00784F07"/>
    <w:pPr>
      <w:spacing w:before="100" w:beforeAutospacing="1" w:after="100" w:afterAutospacing="1" w:line="259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926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67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024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9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2021-03-03T08:48:00Z</cp:lastPrinted>
  <dcterms:created xsi:type="dcterms:W3CDTF">2021-03-03T08:49:00Z</dcterms:created>
  <dcterms:modified xsi:type="dcterms:W3CDTF">2021-03-04T11:34:00Z</dcterms:modified>
</cp:coreProperties>
</file>