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F7" w:rsidRPr="00BE5E5E" w:rsidRDefault="00BB7CD2" w:rsidP="00BE5E5E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b/>
          <w:bCs/>
          <w:color w:val="333333"/>
          <w:sz w:val="27"/>
          <w:szCs w:val="27"/>
          <w:shd w:val="clear" w:color="auto" w:fill="FFFFFF"/>
        </w:rPr>
      </w:pPr>
      <w:r w:rsidRPr="003910CF">
        <w:rPr>
          <w:rFonts w:ascii="Times New Roman" w:hAnsi="Times New Roman"/>
          <w:b/>
          <w:sz w:val="27"/>
          <w:szCs w:val="27"/>
        </w:rPr>
        <w:t>Яро</w:t>
      </w:r>
      <w:r w:rsidR="005D30F7" w:rsidRPr="003910CF">
        <w:rPr>
          <w:rFonts w:ascii="Times New Roman" w:hAnsi="Times New Roman"/>
          <w:b/>
          <w:sz w:val="27"/>
          <w:szCs w:val="27"/>
        </w:rPr>
        <w:t>славская транспортная прокуратура</w:t>
      </w:r>
      <w:r w:rsidRPr="003910CF">
        <w:rPr>
          <w:rFonts w:ascii="Times New Roman" w:hAnsi="Times New Roman"/>
          <w:b/>
          <w:sz w:val="27"/>
          <w:szCs w:val="27"/>
        </w:rPr>
        <w:t xml:space="preserve"> разъясняет:</w:t>
      </w:r>
      <w:r w:rsidR="00217094" w:rsidRPr="003910CF">
        <w:rPr>
          <w:rFonts w:ascii="Times New Roman" w:hAnsi="Times New Roman"/>
          <w:b/>
          <w:sz w:val="27"/>
          <w:szCs w:val="27"/>
        </w:rPr>
        <w:t xml:space="preserve"> </w:t>
      </w:r>
      <w:r w:rsidR="003910CF" w:rsidRPr="003910CF">
        <w:rPr>
          <w:rFonts w:ascii="Times New Roman" w:hAnsi="Times New Roman"/>
          <w:b/>
          <w:bCs/>
          <w:color w:val="333333"/>
          <w:sz w:val="27"/>
          <w:szCs w:val="27"/>
          <w:shd w:val="clear" w:color="auto" w:fill="FFFFFF"/>
        </w:rPr>
        <w:t>вступили в силу изменения в Федеральный закон «О противодействии коррупции»</w:t>
      </w:r>
    </w:p>
    <w:p w:rsidR="00F87CB9" w:rsidRPr="003910CF" w:rsidRDefault="00F87CB9" w:rsidP="00F87CB9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sz w:val="27"/>
          <w:szCs w:val="27"/>
        </w:rPr>
      </w:pPr>
    </w:p>
    <w:p w:rsidR="003910CF" w:rsidRPr="003910CF" w:rsidRDefault="003910CF" w:rsidP="003910CF">
      <w:pPr>
        <w:pStyle w:val="western"/>
        <w:spacing w:after="0" w:line="240" w:lineRule="auto"/>
        <w:ind w:right="180" w:firstLine="697"/>
        <w:contextualSpacing/>
        <w:jc w:val="both"/>
        <w:rPr>
          <w:rFonts w:ascii="Times New Roman" w:hAnsi="Times New Roman"/>
          <w:sz w:val="27"/>
          <w:szCs w:val="27"/>
        </w:rPr>
      </w:pPr>
      <w:r w:rsidRPr="003910CF">
        <w:rPr>
          <w:rFonts w:ascii="Times New Roman" w:hAnsi="Times New Roman"/>
          <w:sz w:val="27"/>
          <w:szCs w:val="27"/>
        </w:rPr>
        <w:t>С 17 марта 2022 года вступил в силу Федеральный закон от 06.03.2022 № 44-ФЗ «О внесении изменений в статью 26 Федерального закона «О банках и банковской деятельности» и Федеральный закон «О противодействии коррупции».</w:t>
      </w:r>
    </w:p>
    <w:p w:rsidR="003910CF" w:rsidRPr="003910CF" w:rsidRDefault="003910CF" w:rsidP="003910CF">
      <w:pPr>
        <w:pStyle w:val="western"/>
        <w:spacing w:after="0" w:line="240" w:lineRule="auto"/>
        <w:ind w:right="180" w:firstLine="697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3910CF">
        <w:rPr>
          <w:rFonts w:ascii="Times New Roman" w:hAnsi="Times New Roman"/>
          <w:sz w:val="27"/>
          <w:szCs w:val="27"/>
        </w:rPr>
        <w:t>Федеральный закон «О противодействии коррупции» дополнен статьей 8.2.,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предшествующему году представления указанных сведений, на счета лица, представившего такие сведения, его супруги (супруга) и несовершеннолетних детей в банках и (или) иных кредитных</w:t>
      </w:r>
      <w:proofErr w:type="gramEnd"/>
      <w:r w:rsidRPr="003910C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910CF">
        <w:rPr>
          <w:rFonts w:ascii="Times New Roman" w:hAnsi="Times New Roman"/>
          <w:sz w:val="27"/>
          <w:szCs w:val="27"/>
        </w:rPr>
        <w:t>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  <w:proofErr w:type="gramEnd"/>
    </w:p>
    <w:p w:rsidR="003910CF" w:rsidRPr="003910CF" w:rsidRDefault="003910CF" w:rsidP="003910CF">
      <w:pPr>
        <w:pStyle w:val="western"/>
        <w:spacing w:after="0" w:line="240" w:lineRule="auto"/>
        <w:ind w:right="180" w:firstLine="697"/>
        <w:contextualSpacing/>
        <w:jc w:val="both"/>
        <w:rPr>
          <w:rFonts w:ascii="Times New Roman" w:hAnsi="Times New Roman"/>
          <w:sz w:val="27"/>
          <w:szCs w:val="27"/>
        </w:rPr>
      </w:pPr>
      <w:r w:rsidRPr="003910CF">
        <w:rPr>
          <w:rFonts w:ascii="Times New Roman" w:hAnsi="Times New Roman"/>
          <w:sz w:val="27"/>
          <w:szCs w:val="27"/>
        </w:rPr>
        <w:t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F87CB9" w:rsidRPr="003910CF" w:rsidRDefault="003910CF" w:rsidP="003910CF">
      <w:pPr>
        <w:pStyle w:val="western"/>
        <w:spacing w:after="0" w:line="240" w:lineRule="auto"/>
        <w:ind w:right="180" w:firstLine="697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3910CF">
        <w:rPr>
          <w:rFonts w:ascii="Times New Roman" w:hAnsi="Times New Roman"/>
          <w:sz w:val="27"/>
          <w:szCs w:val="27"/>
        </w:rPr>
        <w:t xml:space="preserve">В целях реализации указанных положений законодательства в статью 26 Федерального закона «О банках и банковской деятельности» внесены сопутствующие изменения, предусматривающие полномочия </w:t>
      </w:r>
      <w:proofErr w:type="spellStart"/>
      <w:r w:rsidRPr="003910CF">
        <w:rPr>
          <w:rFonts w:ascii="Times New Roman" w:hAnsi="Times New Roman"/>
          <w:sz w:val="27"/>
          <w:szCs w:val="27"/>
        </w:rPr>
        <w:t>прокуроровпо</w:t>
      </w:r>
      <w:proofErr w:type="spellEnd"/>
      <w:r w:rsidRPr="003910CF">
        <w:rPr>
          <w:rFonts w:ascii="Times New Roman" w:hAnsi="Times New Roman"/>
          <w:sz w:val="27"/>
          <w:szCs w:val="27"/>
        </w:rPr>
        <w:t xml:space="preserve">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</w:t>
      </w:r>
      <w:proofErr w:type="gramEnd"/>
      <w:r w:rsidRPr="003910CF">
        <w:rPr>
          <w:rFonts w:ascii="Times New Roman" w:hAnsi="Times New Roman"/>
          <w:sz w:val="27"/>
          <w:szCs w:val="27"/>
        </w:rPr>
        <w:t xml:space="preserve"> характера, на счета его супруги (супруга) и несовершеннолетних детей.</w:t>
      </w:r>
    </w:p>
    <w:p w:rsidR="00F87CB9" w:rsidRPr="003910CF" w:rsidRDefault="00F87CB9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7"/>
          <w:szCs w:val="27"/>
        </w:rPr>
      </w:pPr>
    </w:p>
    <w:p w:rsidR="00A302D5" w:rsidRPr="003910CF" w:rsidRDefault="00BB7CD2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7"/>
          <w:szCs w:val="27"/>
        </w:rPr>
      </w:pPr>
      <w:r w:rsidRPr="003910CF">
        <w:rPr>
          <w:rFonts w:ascii="Times New Roman" w:hAnsi="Times New Roman"/>
          <w:sz w:val="27"/>
          <w:szCs w:val="27"/>
        </w:rPr>
        <w:t xml:space="preserve">Помощник прокурора </w:t>
      </w:r>
    </w:p>
    <w:p w:rsidR="004360DC" w:rsidRPr="003910CF" w:rsidRDefault="004360DC" w:rsidP="007E0132">
      <w:pPr>
        <w:pStyle w:val="western"/>
        <w:spacing w:before="0" w:beforeAutospacing="0" w:after="0" w:afterAutospacing="0" w:line="240" w:lineRule="exact"/>
        <w:ind w:right="4"/>
        <w:contextualSpacing/>
        <w:jc w:val="both"/>
        <w:rPr>
          <w:rFonts w:ascii="Times New Roman" w:hAnsi="Times New Roman"/>
          <w:sz w:val="27"/>
          <w:szCs w:val="27"/>
        </w:rPr>
      </w:pPr>
    </w:p>
    <w:p w:rsidR="007061EE" w:rsidRPr="003910CF" w:rsidRDefault="00BB7CD2" w:rsidP="007E0132">
      <w:pPr>
        <w:pStyle w:val="western"/>
        <w:spacing w:before="0" w:beforeAutospacing="0" w:after="0" w:afterAutospacing="0" w:line="240" w:lineRule="exact"/>
        <w:ind w:right="4"/>
        <w:contextualSpacing/>
        <w:jc w:val="both"/>
        <w:rPr>
          <w:rFonts w:ascii="Times New Roman" w:hAnsi="Times New Roman"/>
          <w:sz w:val="27"/>
          <w:szCs w:val="27"/>
        </w:rPr>
      </w:pPr>
      <w:r w:rsidRPr="003910CF">
        <w:rPr>
          <w:rFonts w:ascii="Times New Roman" w:hAnsi="Times New Roman"/>
          <w:sz w:val="27"/>
          <w:szCs w:val="27"/>
        </w:rPr>
        <w:t xml:space="preserve">юрист </w:t>
      </w:r>
      <w:r w:rsidR="005D30F7" w:rsidRPr="003910CF">
        <w:rPr>
          <w:rFonts w:ascii="Times New Roman" w:hAnsi="Times New Roman"/>
          <w:sz w:val="27"/>
          <w:szCs w:val="27"/>
        </w:rPr>
        <w:t>2</w:t>
      </w:r>
      <w:r w:rsidRPr="003910CF">
        <w:rPr>
          <w:rFonts w:ascii="Times New Roman" w:hAnsi="Times New Roman"/>
          <w:sz w:val="27"/>
          <w:szCs w:val="27"/>
        </w:rPr>
        <w:t xml:space="preserve"> класса                                                                                             </w:t>
      </w:r>
      <w:r w:rsidR="00632F8C" w:rsidRPr="003910CF">
        <w:rPr>
          <w:rFonts w:ascii="Times New Roman" w:hAnsi="Times New Roman"/>
          <w:sz w:val="27"/>
          <w:szCs w:val="27"/>
        </w:rPr>
        <w:t xml:space="preserve">       </w:t>
      </w:r>
      <w:r w:rsidRPr="003910CF">
        <w:rPr>
          <w:rFonts w:ascii="Times New Roman" w:hAnsi="Times New Roman"/>
          <w:sz w:val="27"/>
          <w:szCs w:val="27"/>
        </w:rPr>
        <w:t>М</w:t>
      </w:r>
      <w:r w:rsidR="004360DC" w:rsidRPr="003910CF">
        <w:rPr>
          <w:rFonts w:ascii="Times New Roman" w:hAnsi="Times New Roman"/>
          <w:sz w:val="27"/>
          <w:szCs w:val="27"/>
        </w:rPr>
        <w:t>.</w:t>
      </w:r>
      <w:r w:rsidRPr="003910CF">
        <w:rPr>
          <w:rFonts w:ascii="Times New Roman" w:hAnsi="Times New Roman"/>
          <w:sz w:val="27"/>
          <w:szCs w:val="27"/>
        </w:rPr>
        <w:t>Е</w:t>
      </w:r>
      <w:r w:rsidR="004360DC" w:rsidRPr="003910CF">
        <w:rPr>
          <w:rFonts w:ascii="Times New Roman" w:hAnsi="Times New Roman"/>
          <w:sz w:val="27"/>
          <w:szCs w:val="27"/>
        </w:rPr>
        <w:t>. </w:t>
      </w:r>
      <w:proofErr w:type="spellStart"/>
      <w:r w:rsidRPr="003910CF">
        <w:rPr>
          <w:rFonts w:ascii="Times New Roman" w:hAnsi="Times New Roman"/>
          <w:sz w:val="27"/>
          <w:szCs w:val="27"/>
        </w:rPr>
        <w:t>Юрчу</w:t>
      </w:r>
      <w:r w:rsidR="00632F8C" w:rsidRPr="003910CF">
        <w:rPr>
          <w:rFonts w:ascii="Times New Roman" w:hAnsi="Times New Roman"/>
          <w:sz w:val="27"/>
          <w:szCs w:val="27"/>
        </w:rPr>
        <w:t>к</w:t>
      </w:r>
      <w:proofErr w:type="spellEnd"/>
    </w:p>
    <w:p w:rsidR="007E0132" w:rsidRPr="003910CF" w:rsidRDefault="007E013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sectPr w:rsidR="007E0132" w:rsidRPr="003910CF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094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59C9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1404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0CF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94A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30EB0"/>
    <w:rsid w:val="00431177"/>
    <w:rsid w:val="00432495"/>
    <w:rsid w:val="00432814"/>
    <w:rsid w:val="00433C03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2B9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125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30F7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35AD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013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200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3D16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3F6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5E5E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06E4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758F"/>
    <w:rsid w:val="00F87CB9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12B0-E160-4941-9D36-9FF4657A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2022-04-29T15:26:00Z</cp:lastPrinted>
  <dcterms:created xsi:type="dcterms:W3CDTF">2022-05-04T05:45:00Z</dcterms:created>
  <dcterms:modified xsi:type="dcterms:W3CDTF">2022-05-04T05:45:00Z</dcterms:modified>
</cp:coreProperties>
</file>