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D2" w:rsidRDefault="00BB7CD2" w:rsidP="00305046">
      <w:pPr>
        <w:pStyle w:val="western"/>
        <w:spacing w:after="0" w:line="240" w:lineRule="auto"/>
        <w:ind w:right="181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6B40">
        <w:rPr>
          <w:rFonts w:ascii="Times New Roman" w:hAnsi="Times New Roman"/>
          <w:b/>
          <w:sz w:val="28"/>
          <w:szCs w:val="28"/>
        </w:rPr>
        <w:t>Ярославская</w:t>
      </w:r>
      <w:proofErr w:type="gramEnd"/>
      <w:r w:rsidRPr="00AF6B40">
        <w:rPr>
          <w:rFonts w:ascii="Times New Roman" w:hAnsi="Times New Roman"/>
          <w:b/>
          <w:sz w:val="28"/>
          <w:szCs w:val="28"/>
        </w:rPr>
        <w:t xml:space="preserve"> транспортная прокурора </w:t>
      </w:r>
      <w:r w:rsidRPr="00961665">
        <w:rPr>
          <w:rFonts w:ascii="Times New Roman" w:hAnsi="Times New Roman"/>
          <w:b/>
          <w:sz w:val="28"/>
          <w:szCs w:val="28"/>
        </w:rPr>
        <w:t xml:space="preserve"> разъясняет:</w:t>
      </w:r>
    </w:p>
    <w:p w:rsidR="00E056A3" w:rsidRDefault="00427E94" w:rsidP="00427E94">
      <w:pPr>
        <w:pStyle w:val="western"/>
        <w:spacing w:line="240" w:lineRule="auto"/>
        <w:ind w:right="18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7E94">
        <w:rPr>
          <w:rFonts w:ascii="Times New Roman" w:hAnsi="Times New Roman"/>
          <w:b/>
          <w:sz w:val="28"/>
          <w:szCs w:val="28"/>
        </w:rPr>
        <w:t>Таможенным органам разрешено останавливать грузовые автомобили без привлечения сотрудников ГИБДД</w:t>
      </w:r>
    </w:p>
    <w:p w:rsidR="00427E94" w:rsidRDefault="00427E94" w:rsidP="00427E94">
      <w:pPr>
        <w:pStyle w:val="western"/>
        <w:spacing w:line="240" w:lineRule="auto"/>
        <w:ind w:right="18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27E94" w:rsidRDefault="00427E94" w:rsidP="00427E94">
      <w:pPr>
        <w:pStyle w:val="western"/>
        <w:spacing w:line="240" w:lineRule="auto"/>
        <w:ind w:right="18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Федеральным законом от 14.07.2022 № 313-ФЗ внесены изменения в Федеральный закон «О таможенном регулировании в Российской Федерации и о внесении изменений в отдельные законодательные акты Российской Федерации», разрешающие мобильным группам таможенных органов останавливать грузовые автомобили с целью проверки соблюдения таможенного законодательства.</w:t>
      </w:r>
    </w:p>
    <w:p w:rsidR="00427E94" w:rsidRDefault="00427E94" w:rsidP="00427E94">
      <w:pPr>
        <w:pStyle w:val="western"/>
        <w:spacing w:line="240" w:lineRule="auto"/>
        <w:ind w:right="18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До настоящего времени таможенные органы могли самостоятельно остановить транспортные средства только в зонах таможенного контроля и на определенных территориях, в других местах остановка осуществлялась сотрудниками ГИБДД, при взаимодействии с таможенными органами.</w:t>
      </w:r>
    </w:p>
    <w:p w:rsidR="00427E94" w:rsidRDefault="00427E94" w:rsidP="00427E94">
      <w:pPr>
        <w:pStyle w:val="western"/>
        <w:spacing w:line="240" w:lineRule="auto"/>
        <w:ind w:right="18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Теперь закон предоставляет таможенным органам право останавливать автомобильные транспортные средства, максимальная масса которых составляет 3,5 тонны и более, помимо зон таможенного контроля в специально обозначенных местах с соблюдением правил и требований по обеспечению безопасности дорожного движения.</w:t>
      </w:r>
    </w:p>
    <w:p w:rsidR="00427E94" w:rsidRDefault="00427E94" w:rsidP="00427E94">
      <w:pPr>
        <w:pStyle w:val="western"/>
        <w:spacing w:line="240" w:lineRule="auto"/>
        <w:ind w:right="18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Также уточняется порядок действия уполномоченных должностных лиц таможенных органов и водителей при остановке автомобилей, регламентируется порядок изъятия и хранения транспорта и товара.</w:t>
      </w:r>
    </w:p>
    <w:p w:rsidR="00427E94" w:rsidRDefault="00427E94" w:rsidP="00427E94">
      <w:pPr>
        <w:pStyle w:val="western"/>
        <w:spacing w:line="240" w:lineRule="auto"/>
        <w:ind w:right="18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Время проверки транспортного средства и находящихся в нем товаров (вне зон таможенного контроля) не изменилось и составляет не более 2 часов с момента остановки до вручения лицу соответствующего акта.</w:t>
      </w:r>
    </w:p>
    <w:p w:rsidR="00427E94" w:rsidRDefault="00427E94" w:rsidP="00427E94">
      <w:pPr>
        <w:pStyle w:val="western"/>
        <w:spacing w:line="240" w:lineRule="auto"/>
        <w:ind w:right="18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При этом законом определено, что в случае принятия должностным лицом таможенного органа решения о проведении таможенного досмотра, срок его проведения не может превышать 30 дней со дня размещения транспорта и (или) товара на хранение в предназначенном для этого месте. В установленных случаях этот срок может быть прод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лен, но не более чем на 90 дней.</w:t>
      </w:r>
    </w:p>
    <w:p w:rsidR="00427E94" w:rsidRDefault="00427E94" w:rsidP="00427E94">
      <w:pPr>
        <w:pStyle w:val="western"/>
        <w:spacing w:line="240" w:lineRule="auto"/>
        <w:ind w:right="18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E94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доставки транспортного средства с товаром </w:t>
      </w:r>
      <w:proofErr w:type="gramStart"/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в место хранения</w:t>
      </w:r>
      <w:proofErr w:type="gramEnd"/>
      <w:r w:rsidRPr="00427E94">
        <w:rPr>
          <w:rFonts w:ascii="Times New Roman" w:eastAsia="Times New Roman" w:hAnsi="Times New Roman"/>
          <w:color w:val="000000"/>
          <w:sz w:val="28"/>
          <w:szCs w:val="28"/>
        </w:rPr>
        <w:t xml:space="preserve"> водителю вручается требование. В случае отказа его выполнения транспортное средство с товаром подлежит изъятию, о чем составляется акт.</w:t>
      </w:r>
    </w:p>
    <w:p w:rsidR="00427E94" w:rsidRDefault="00427E94" w:rsidP="00427E94">
      <w:pPr>
        <w:pStyle w:val="western"/>
        <w:spacing w:line="240" w:lineRule="auto"/>
        <w:ind w:right="18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Также законом определен вопрос возмещения расходов, связанных с перемещением и хранением транспортных средств и товаров.</w:t>
      </w:r>
    </w:p>
    <w:p w:rsidR="00427E94" w:rsidRPr="00427E94" w:rsidRDefault="00427E94" w:rsidP="00305046">
      <w:pPr>
        <w:pStyle w:val="western"/>
        <w:spacing w:line="240" w:lineRule="auto"/>
        <w:ind w:right="18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В случае</w:t>
      </w:r>
      <w:proofErr w:type="gramStart"/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 w:rsidRPr="00427E94">
        <w:rPr>
          <w:rFonts w:ascii="Times New Roman" w:eastAsia="Times New Roman" w:hAnsi="Times New Roman"/>
          <w:color w:val="000000"/>
          <w:sz w:val="28"/>
          <w:szCs w:val="28"/>
        </w:rPr>
        <w:t xml:space="preserve"> если по результатам таможенного контроля автомобиля и товара, которые не были изъяты таможенным органом, не выявлены нарушения таможенного законодательства, расходы за хранение возмещаются таможенным органом, если выявлены – лицом, разместившим их на хранение. Расходы на перемещение и хранение изъятых транспортных средств и товаров возмещаются водителем или иным лицом, обладающим в отношении них полномочиями.</w:t>
      </w:r>
    </w:p>
    <w:p w:rsidR="00E056A3" w:rsidRDefault="00427E94" w:rsidP="00427E94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  <w:r w:rsidRPr="00427E94"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вступает в силу 14.11.2022.</w:t>
      </w:r>
    </w:p>
    <w:p w:rsidR="00E056A3" w:rsidRDefault="00E056A3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</w:p>
    <w:p w:rsidR="00A302D5" w:rsidRPr="00465CD7" w:rsidRDefault="00BB7CD2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Помощник прокурора </w:t>
      </w:r>
    </w:p>
    <w:p w:rsidR="004360DC" w:rsidRPr="00465CD7" w:rsidRDefault="004360DC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</w:p>
    <w:p w:rsidR="007061EE" w:rsidRPr="00465CD7" w:rsidRDefault="00BB7CD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юрист </w:t>
      </w:r>
      <w:r w:rsidR="003B0F11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класса                                                                                             </w:t>
      </w:r>
      <w:r w:rsidR="00632F8C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М</w:t>
      </w:r>
      <w:r w:rsidR="004360DC" w:rsidRPr="00465CD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Е</w:t>
      </w:r>
      <w:r w:rsidR="004360DC" w:rsidRPr="00465CD7">
        <w:rPr>
          <w:rFonts w:ascii="Times New Roman" w:hAnsi="Times New Roman"/>
          <w:sz w:val="27"/>
          <w:szCs w:val="27"/>
        </w:rPr>
        <w:t>. </w:t>
      </w:r>
      <w:r>
        <w:rPr>
          <w:rFonts w:ascii="Times New Roman" w:hAnsi="Times New Roman"/>
          <w:sz w:val="27"/>
          <w:szCs w:val="27"/>
        </w:rPr>
        <w:t>Юрчу</w:t>
      </w:r>
      <w:r w:rsidR="00632F8C">
        <w:rPr>
          <w:rFonts w:ascii="Times New Roman" w:hAnsi="Times New Roman"/>
          <w:sz w:val="27"/>
          <w:szCs w:val="27"/>
        </w:rPr>
        <w:t>к</w:t>
      </w:r>
    </w:p>
    <w:sectPr w:rsidR="007061EE" w:rsidRPr="00465CD7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5FD7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3E2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674D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2A78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1BE5"/>
    <w:rsid w:val="001323A8"/>
    <w:rsid w:val="00132FD9"/>
    <w:rsid w:val="00134859"/>
    <w:rsid w:val="001359FA"/>
    <w:rsid w:val="0013613B"/>
    <w:rsid w:val="0013742D"/>
    <w:rsid w:val="001406F8"/>
    <w:rsid w:val="00140E94"/>
    <w:rsid w:val="001416C9"/>
    <w:rsid w:val="00143842"/>
    <w:rsid w:val="00143BAE"/>
    <w:rsid w:val="00144AE8"/>
    <w:rsid w:val="001455CA"/>
    <w:rsid w:val="001456BC"/>
    <w:rsid w:val="00146F03"/>
    <w:rsid w:val="00147EF5"/>
    <w:rsid w:val="00150541"/>
    <w:rsid w:val="0015090B"/>
    <w:rsid w:val="001509D3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098"/>
    <w:rsid w:val="00182846"/>
    <w:rsid w:val="00183B63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975D0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3E0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294E"/>
    <w:rsid w:val="001F3813"/>
    <w:rsid w:val="001F4D27"/>
    <w:rsid w:val="001F65CF"/>
    <w:rsid w:val="001F7044"/>
    <w:rsid w:val="00201BCF"/>
    <w:rsid w:val="002022F8"/>
    <w:rsid w:val="0020233A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5362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5DBD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21E9"/>
    <w:rsid w:val="002B3A42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46D9"/>
    <w:rsid w:val="002C6B33"/>
    <w:rsid w:val="002C6FD7"/>
    <w:rsid w:val="002D07E7"/>
    <w:rsid w:val="002D1330"/>
    <w:rsid w:val="002D212C"/>
    <w:rsid w:val="002D361E"/>
    <w:rsid w:val="002D405D"/>
    <w:rsid w:val="002D5D66"/>
    <w:rsid w:val="002D6664"/>
    <w:rsid w:val="002D7213"/>
    <w:rsid w:val="002D72EC"/>
    <w:rsid w:val="002D74E3"/>
    <w:rsid w:val="002E0B4B"/>
    <w:rsid w:val="002E162E"/>
    <w:rsid w:val="002E1BA7"/>
    <w:rsid w:val="002E2098"/>
    <w:rsid w:val="002E2FB4"/>
    <w:rsid w:val="002E308D"/>
    <w:rsid w:val="002E36F0"/>
    <w:rsid w:val="002E37B4"/>
    <w:rsid w:val="002E4ADF"/>
    <w:rsid w:val="002E4FD8"/>
    <w:rsid w:val="002E52E9"/>
    <w:rsid w:val="002E535C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2F7BB6"/>
    <w:rsid w:val="00300838"/>
    <w:rsid w:val="0030172A"/>
    <w:rsid w:val="00305046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1EC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06C8"/>
    <w:rsid w:val="0038169A"/>
    <w:rsid w:val="00382762"/>
    <w:rsid w:val="0038329C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A6D88"/>
    <w:rsid w:val="003B0F11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6F4A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6D56"/>
    <w:rsid w:val="003F77EB"/>
    <w:rsid w:val="004010D1"/>
    <w:rsid w:val="00401EE5"/>
    <w:rsid w:val="004027A4"/>
    <w:rsid w:val="00404171"/>
    <w:rsid w:val="00404A86"/>
    <w:rsid w:val="004052F8"/>
    <w:rsid w:val="00406283"/>
    <w:rsid w:val="00406395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27E94"/>
    <w:rsid w:val="00430EB0"/>
    <w:rsid w:val="00431177"/>
    <w:rsid w:val="00432495"/>
    <w:rsid w:val="00432814"/>
    <w:rsid w:val="00433C03"/>
    <w:rsid w:val="004351B0"/>
    <w:rsid w:val="004356A7"/>
    <w:rsid w:val="00435C6A"/>
    <w:rsid w:val="004360DC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3F28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5CD7"/>
    <w:rsid w:val="00466769"/>
    <w:rsid w:val="004702E8"/>
    <w:rsid w:val="00471383"/>
    <w:rsid w:val="00471715"/>
    <w:rsid w:val="00472009"/>
    <w:rsid w:val="00472106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57D6"/>
    <w:rsid w:val="004861B6"/>
    <w:rsid w:val="00486294"/>
    <w:rsid w:val="004865A4"/>
    <w:rsid w:val="00486A55"/>
    <w:rsid w:val="00486BA4"/>
    <w:rsid w:val="00486F1C"/>
    <w:rsid w:val="0049025E"/>
    <w:rsid w:val="0049082F"/>
    <w:rsid w:val="00492310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C94"/>
    <w:rsid w:val="004B5D06"/>
    <w:rsid w:val="004B68FD"/>
    <w:rsid w:val="004B778F"/>
    <w:rsid w:val="004C0399"/>
    <w:rsid w:val="004C0D6F"/>
    <w:rsid w:val="004C0E88"/>
    <w:rsid w:val="004C1432"/>
    <w:rsid w:val="004C2522"/>
    <w:rsid w:val="004C3B61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0C9F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5A4"/>
    <w:rsid w:val="004F2774"/>
    <w:rsid w:val="004F3411"/>
    <w:rsid w:val="004F4928"/>
    <w:rsid w:val="004F52F6"/>
    <w:rsid w:val="00500AB7"/>
    <w:rsid w:val="00503323"/>
    <w:rsid w:val="00504BCD"/>
    <w:rsid w:val="00506310"/>
    <w:rsid w:val="00511056"/>
    <w:rsid w:val="00517BAD"/>
    <w:rsid w:val="00517EE8"/>
    <w:rsid w:val="00520F26"/>
    <w:rsid w:val="00521248"/>
    <w:rsid w:val="00521483"/>
    <w:rsid w:val="005216C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04E"/>
    <w:rsid w:val="005319CD"/>
    <w:rsid w:val="00531A5C"/>
    <w:rsid w:val="00532AE0"/>
    <w:rsid w:val="00533AD6"/>
    <w:rsid w:val="005379A0"/>
    <w:rsid w:val="00541316"/>
    <w:rsid w:val="00541DDA"/>
    <w:rsid w:val="0054232A"/>
    <w:rsid w:val="00544745"/>
    <w:rsid w:val="00544986"/>
    <w:rsid w:val="00545B08"/>
    <w:rsid w:val="00545C36"/>
    <w:rsid w:val="00545D56"/>
    <w:rsid w:val="00545FCC"/>
    <w:rsid w:val="00546739"/>
    <w:rsid w:val="0054719E"/>
    <w:rsid w:val="005476DD"/>
    <w:rsid w:val="00550D39"/>
    <w:rsid w:val="00551D0B"/>
    <w:rsid w:val="00552188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1285"/>
    <w:rsid w:val="005B40B4"/>
    <w:rsid w:val="005B49C6"/>
    <w:rsid w:val="005B4BB2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5E41"/>
    <w:rsid w:val="005E5EA2"/>
    <w:rsid w:val="005E621F"/>
    <w:rsid w:val="005E6319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419"/>
    <w:rsid w:val="00625A05"/>
    <w:rsid w:val="00625D66"/>
    <w:rsid w:val="00627CE0"/>
    <w:rsid w:val="00627F48"/>
    <w:rsid w:val="00630AC6"/>
    <w:rsid w:val="0063235C"/>
    <w:rsid w:val="00632F8C"/>
    <w:rsid w:val="00633568"/>
    <w:rsid w:val="00633808"/>
    <w:rsid w:val="00634B25"/>
    <w:rsid w:val="00636814"/>
    <w:rsid w:val="00636C7A"/>
    <w:rsid w:val="00640979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0891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33AD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3C4E"/>
    <w:rsid w:val="006B461D"/>
    <w:rsid w:val="006B69F9"/>
    <w:rsid w:val="006C14F7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3D7D"/>
    <w:rsid w:val="006D4F47"/>
    <w:rsid w:val="006D5979"/>
    <w:rsid w:val="006D5C5B"/>
    <w:rsid w:val="006D5D35"/>
    <w:rsid w:val="006D6327"/>
    <w:rsid w:val="006D63AE"/>
    <w:rsid w:val="006D751C"/>
    <w:rsid w:val="006D7A75"/>
    <w:rsid w:val="006E0D75"/>
    <w:rsid w:val="006E14C9"/>
    <w:rsid w:val="006E261D"/>
    <w:rsid w:val="006E2F8A"/>
    <w:rsid w:val="006E38F8"/>
    <w:rsid w:val="006E46CE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354F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26C6"/>
    <w:rsid w:val="0072542C"/>
    <w:rsid w:val="00726309"/>
    <w:rsid w:val="00726361"/>
    <w:rsid w:val="00727166"/>
    <w:rsid w:val="00727466"/>
    <w:rsid w:val="007309CD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59CD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C7D15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3E8"/>
    <w:rsid w:val="008109C5"/>
    <w:rsid w:val="008109ED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350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233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CB0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67E08"/>
    <w:rsid w:val="00870B0B"/>
    <w:rsid w:val="0087202E"/>
    <w:rsid w:val="00872B20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55C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37B1"/>
    <w:rsid w:val="008C3CD8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026B"/>
    <w:rsid w:val="00902F6E"/>
    <w:rsid w:val="00902FB1"/>
    <w:rsid w:val="0090303D"/>
    <w:rsid w:val="009048E6"/>
    <w:rsid w:val="00904BC1"/>
    <w:rsid w:val="009052C7"/>
    <w:rsid w:val="009052EC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66D2C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119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97B66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1C9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37C9B"/>
    <w:rsid w:val="00A41BC1"/>
    <w:rsid w:val="00A4378D"/>
    <w:rsid w:val="00A44F3E"/>
    <w:rsid w:val="00A45365"/>
    <w:rsid w:val="00A45EE3"/>
    <w:rsid w:val="00A4619C"/>
    <w:rsid w:val="00A46C8E"/>
    <w:rsid w:val="00A47482"/>
    <w:rsid w:val="00A476B1"/>
    <w:rsid w:val="00A5055A"/>
    <w:rsid w:val="00A505F4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01CA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829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3D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6B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137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093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0A5B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4CF3"/>
    <w:rsid w:val="00B6523C"/>
    <w:rsid w:val="00B65B45"/>
    <w:rsid w:val="00B66F8D"/>
    <w:rsid w:val="00B72F2C"/>
    <w:rsid w:val="00B73618"/>
    <w:rsid w:val="00B73CF7"/>
    <w:rsid w:val="00B74BF8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27C4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B7CD2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67E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63E9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2B7F"/>
    <w:rsid w:val="00C4323A"/>
    <w:rsid w:val="00C43557"/>
    <w:rsid w:val="00C4367E"/>
    <w:rsid w:val="00C44AAE"/>
    <w:rsid w:val="00C44FE6"/>
    <w:rsid w:val="00C45CF5"/>
    <w:rsid w:val="00C47BED"/>
    <w:rsid w:val="00C504C2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6BAD"/>
    <w:rsid w:val="00C572FE"/>
    <w:rsid w:val="00C5732A"/>
    <w:rsid w:val="00C60CBE"/>
    <w:rsid w:val="00C60FFC"/>
    <w:rsid w:val="00C611AA"/>
    <w:rsid w:val="00C63115"/>
    <w:rsid w:val="00C63524"/>
    <w:rsid w:val="00C63583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105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B6D7B"/>
    <w:rsid w:val="00CC10F6"/>
    <w:rsid w:val="00CC16EA"/>
    <w:rsid w:val="00CC42FA"/>
    <w:rsid w:val="00CC4DF4"/>
    <w:rsid w:val="00CC73C1"/>
    <w:rsid w:val="00CC7DB0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0929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1AF"/>
    <w:rsid w:val="00CF7B98"/>
    <w:rsid w:val="00CF7EB8"/>
    <w:rsid w:val="00D00535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1999"/>
    <w:rsid w:val="00D42448"/>
    <w:rsid w:val="00D43015"/>
    <w:rsid w:val="00D444C2"/>
    <w:rsid w:val="00D445B8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5DF"/>
    <w:rsid w:val="00D5279F"/>
    <w:rsid w:val="00D546FD"/>
    <w:rsid w:val="00D55655"/>
    <w:rsid w:val="00D556D5"/>
    <w:rsid w:val="00D5573E"/>
    <w:rsid w:val="00D55FAE"/>
    <w:rsid w:val="00D56936"/>
    <w:rsid w:val="00D57566"/>
    <w:rsid w:val="00D5779F"/>
    <w:rsid w:val="00D57BD0"/>
    <w:rsid w:val="00D57E5B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19E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57AE"/>
    <w:rsid w:val="00D860DB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46E"/>
    <w:rsid w:val="00DF38FF"/>
    <w:rsid w:val="00DF3D15"/>
    <w:rsid w:val="00DF5E9A"/>
    <w:rsid w:val="00E03D54"/>
    <w:rsid w:val="00E056A3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065"/>
    <w:rsid w:val="00E27DE5"/>
    <w:rsid w:val="00E30A93"/>
    <w:rsid w:val="00E30D49"/>
    <w:rsid w:val="00E30FE9"/>
    <w:rsid w:val="00E31FFD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3D9B"/>
    <w:rsid w:val="00E951B1"/>
    <w:rsid w:val="00E9696B"/>
    <w:rsid w:val="00E96B90"/>
    <w:rsid w:val="00EA068F"/>
    <w:rsid w:val="00EA2BCC"/>
    <w:rsid w:val="00EA375B"/>
    <w:rsid w:val="00EA4437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353A"/>
    <w:rsid w:val="00EC4E9C"/>
    <w:rsid w:val="00EC4F12"/>
    <w:rsid w:val="00EC5CD7"/>
    <w:rsid w:val="00EC61D2"/>
    <w:rsid w:val="00EC7C01"/>
    <w:rsid w:val="00ED0115"/>
    <w:rsid w:val="00ED0F33"/>
    <w:rsid w:val="00ED15A6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E7F21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1F3C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35E7C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4AB0"/>
    <w:rsid w:val="00F54F05"/>
    <w:rsid w:val="00F570F3"/>
    <w:rsid w:val="00F575E3"/>
    <w:rsid w:val="00F57933"/>
    <w:rsid w:val="00F57B83"/>
    <w:rsid w:val="00F60388"/>
    <w:rsid w:val="00F60722"/>
    <w:rsid w:val="00F60A17"/>
    <w:rsid w:val="00F61E74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2FA6"/>
    <w:rsid w:val="00F845AF"/>
    <w:rsid w:val="00F84AA3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2BC2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FontStyle18">
    <w:name w:val="Font Style18"/>
    <w:basedOn w:val="a0"/>
    <w:uiPriority w:val="99"/>
    <w:rsid w:val="00D7219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72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72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89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0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7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73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8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9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8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7569-55E6-44B0-ACA1-8BB147EF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Еддс3</cp:lastModifiedBy>
  <cp:revision>2</cp:revision>
  <cp:lastPrinted>2022-08-04T09:46:00Z</cp:lastPrinted>
  <dcterms:created xsi:type="dcterms:W3CDTF">2022-08-05T05:13:00Z</dcterms:created>
  <dcterms:modified xsi:type="dcterms:W3CDTF">2022-08-05T05:13:00Z</dcterms:modified>
</cp:coreProperties>
</file>