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5F" w:rsidRPr="00BC58E8" w:rsidRDefault="00AA465F" w:rsidP="00BC58E8">
      <w:pPr>
        <w:pStyle w:val="1"/>
        <w:ind w:left="0" w:firstLine="29"/>
        <w:jc w:val="right"/>
        <w:rPr>
          <w:b w:val="0"/>
          <w:sz w:val="16"/>
          <w:szCs w:val="16"/>
        </w:rPr>
      </w:pPr>
    </w:p>
    <w:p w:rsidR="00AA465F" w:rsidRPr="00BC58E8" w:rsidRDefault="00AA465F" w:rsidP="00BC58E8">
      <w:pPr>
        <w:pStyle w:val="ac"/>
        <w:ind w:left="0"/>
        <w:rPr>
          <w:b/>
        </w:rPr>
      </w:pPr>
    </w:p>
    <w:p w:rsidR="00AA465F" w:rsidRPr="00BC58E8" w:rsidRDefault="00AA465F" w:rsidP="00BC58E8">
      <w:pPr>
        <w:pStyle w:val="1"/>
        <w:ind w:left="0"/>
      </w:pPr>
      <w:r w:rsidRPr="00BC58E8">
        <w:rPr>
          <w:color w:val="26282D"/>
        </w:rPr>
        <w:t>Сводный</w:t>
      </w:r>
      <w:r w:rsidRPr="00BC58E8">
        <w:rPr>
          <w:color w:val="26282D"/>
          <w:spacing w:val="1"/>
        </w:rPr>
        <w:t xml:space="preserve"> </w:t>
      </w:r>
      <w:r w:rsidRPr="00BC58E8">
        <w:rPr>
          <w:color w:val="26282D"/>
        </w:rPr>
        <w:t>отчет</w:t>
      </w:r>
    </w:p>
    <w:p w:rsidR="00E63F5F" w:rsidRDefault="00AA465F" w:rsidP="00BC58E8">
      <w:pPr>
        <w:spacing w:after="0" w:line="240" w:lineRule="auto"/>
        <w:jc w:val="center"/>
        <w:rPr>
          <w:rFonts w:ascii="Times New Roman" w:hAnsi="Times New Roman" w:cs="Times New Roman"/>
          <w:b/>
          <w:color w:val="26282D"/>
          <w:sz w:val="24"/>
          <w:szCs w:val="24"/>
        </w:rPr>
      </w:pP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о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проведении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оценки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регулирующего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воздействия</w:t>
      </w:r>
      <w:r w:rsidRPr="00BC58E8">
        <w:rPr>
          <w:rFonts w:ascii="Times New Roman" w:hAnsi="Times New Roman" w:cs="Times New Roman"/>
          <w:b/>
          <w:color w:val="26282D"/>
          <w:spacing w:val="-5"/>
          <w:sz w:val="24"/>
          <w:szCs w:val="24"/>
        </w:rPr>
        <w:t xml:space="preserve"> </w:t>
      </w: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проекта</w:t>
      </w:r>
    </w:p>
    <w:p w:rsidR="00B37BBB" w:rsidRPr="00BC58E8" w:rsidRDefault="00B37BBB" w:rsidP="00BC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65F" w:rsidRPr="00BC58E8" w:rsidRDefault="002F417B" w:rsidP="00B37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 xml:space="preserve">на </w:t>
      </w:r>
      <w:r w:rsidR="00E63F5F"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17256"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администрации ЛМР от __.__.__г., «</w:t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МРелом кадров и управлению муниципальным имуществом администрации </w:t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E63F5F" w:rsidRPr="00BC5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hyperlink r:id="rId9" w:history="1">
        <w:r w:rsidR="00E63F5F" w:rsidRPr="00BC58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предоставлении отсрочки уплаты арендной платы либо возможности расторжения договоров аренды муниципального имущества, составляющего муниципальную казну Любимского муниципального района,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</w:t>
        </w:r>
        <w:proofErr w:type="gramEnd"/>
        <w:r w:rsidR="00E63F5F" w:rsidRPr="00BC58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задач, возложенных на Вооруженные Силы РФ, на период прохождения военной службы (оказания добровольного содействия)</w:t>
        </w:r>
      </w:hyperlink>
      <w:r w:rsidR="00A17256"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465F" w:rsidRPr="00BC58E8" w:rsidRDefault="000565A6" w:rsidP="00BC58E8">
      <w:pPr>
        <w:pStyle w:val="ac"/>
        <w:ind w:left="0"/>
        <w:rPr>
          <w:b/>
        </w:rPr>
      </w:pPr>
      <w:r w:rsidRPr="00BC58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0DC88A" wp14:editId="7ED352BC">
                <wp:simplePos x="0" y="0"/>
                <wp:positionH relativeFrom="page">
                  <wp:posOffset>707390</wp:posOffset>
                </wp:positionH>
                <wp:positionV relativeFrom="paragraph">
                  <wp:posOffset>288290</wp:posOffset>
                </wp:positionV>
                <wp:extent cx="6153785" cy="243840"/>
                <wp:effectExtent l="0" t="0" r="18415" b="2286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24384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6431" w:rsidRDefault="00096431" w:rsidP="000565A6">
                            <w:pPr>
                              <w:pStyle w:val="ac"/>
                              <w:spacing w:before="46"/>
                              <w:ind w:left="3966"/>
                            </w:pPr>
                            <w:r>
                              <w:t>1.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Общие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55.7pt;margin-top:22.7pt;width:484.55pt;height:19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" filled="f" strokeweight=".12pt">
                <v:textbox inset="0,0,0,0">
                  <w:txbxContent>
                    <w:p w:rsidR="00096431" w:rsidRDefault="00096431" w:rsidP="000565A6">
                      <w:pPr>
                        <w:pStyle w:val="ac"/>
                        <w:spacing w:before="46"/>
                        <w:ind w:left="3966"/>
                      </w:pPr>
                      <w:r>
                        <w:t>1.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Общие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положения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9661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099"/>
        <w:gridCol w:w="22"/>
        <w:gridCol w:w="2281"/>
        <w:gridCol w:w="6237"/>
      </w:tblGrid>
      <w:tr w:rsidR="00AA465F" w:rsidRPr="00BC58E8" w:rsidTr="00B37BBB">
        <w:trPr>
          <w:trHeight w:val="652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1.1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Разработчик</w:t>
            </w:r>
            <w:r w:rsidRPr="00BC58E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проекта</w:t>
            </w:r>
            <w:r w:rsidRPr="00BC58E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237" w:type="dxa"/>
          </w:tcPr>
          <w:p w:rsidR="00AA465F" w:rsidRPr="00BC58E8" w:rsidRDefault="00A17256" w:rsidP="00B37BBB">
            <w:pPr>
              <w:pStyle w:val="TableParagraph"/>
              <w:ind w:left="142" w:firstLine="284"/>
              <w:jc w:val="both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Администрация Люби</w:t>
            </w:r>
            <w:bookmarkStart w:id="0" w:name="_GoBack"/>
            <w:bookmarkEnd w:id="0"/>
            <w:r w:rsidRPr="00BC58E8">
              <w:rPr>
                <w:sz w:val="24"/>
                <w:szCs w:val="24"/>
                <w:lang w:val="ru-RU"/>
              </w:rPr>
              <w:t>мского муниципального района</w:t>
            </w:r>
          </w:p>
        </w:tc>
      </w:tr>
      <w:tr w:rsidR="00AA465F" w:rsidRPr="00BC58E8" w:rsidTr="00B37BBB">
        <w:trPr>
          <w:trHeight w:val="659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1.2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Вид</w:t>
            </w:r>
            <w:r w:rsidRPr="00BC58E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наименование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проекта</w:t>
            </w:r>
            <w:r w:rsidRPr="00BC58E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237" w:type="dxa"/>
          </w:tcPr>
          <w:p w:rsidR="00AA465F" w:rsidRPr="00BC58E8" w:rsidRDefault="00A17256" w:rsidP="00B37BBB">
            <w:pPr>
              <w:ind w:left="142" w:firstLine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администрации ЛМР от __.__.__г., «</w:t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t xml:space="preserve">МРелом кадров и управлению муниципальным имуществом администрации </w:t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hyperlink r:id="rId10" w:history="1">
              <w:r w:rsidRPr="00BC58E8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О предоставлении отсрочки уплаты арендной платы либо возможности расторжения договоров аренды муниципального имущества, составляющего муниципальную казну Любимского муниципального района,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</w:t>
              </w:r>
              <w:proofErr w:type="gramEnd"/>
              <w:r w:rsidRPr="00BC58E8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, возложенных на Вооруженные Силы РФ, на период прохождения военной службы (оказания добровольного содействия)</w:t>
              </w:r>
            </w:hyperlink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AA465F" w:rsidRPr="00BC58E8" w:rsidTr="00B37BBB">
        <w:trPr>
          <w:trHeight w:val="65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1.3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Краткое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изложение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цели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проекта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237" w:type="dxa"/>
          </w:tcPr>
          <w:p w:rsidR="002F417B" w:rsidRDefault="00A17256" w:rsidP="00B37BBB">
            <w:pPr>
              <w:pStyle w:val="ConsPlusNormal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t xml:space="preserve">МРелом кадров и управлению муниципальным имуществом администрации </w:t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="002F417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-</w:t>
            </w:r>
            <w:r w:rsidR="00B37BB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 w:rsidR="002F417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Предоставление предпринимателям, призванным на службу в рамках частичной мобилизации, отсрочки уплаты арендной платы за имущество, находящееся в муниципальной собственности, а также закрепленное на праве оперативного упра</w:t>
            </w:r>
            <w:r w:rsidR="00B37BB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в</w:t>
            </w:r>
            <w:r w:rsidR="002F417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ления и хозяйственного ведения за предприятиями и учреждениями. Отсрочка предоставляется на период прохождения военной службы или оказания добровольного содействия в выполнении задач, возложенных на Вооруженные силы РФ;</w:t>
            </w:r>
          </w:p>
          <w:p w:rsidR="00AA465F" w:rsidRPr="00BC58E8" w:rsidRDefault="002F417B" w:rsidP="00B37BBB">
            <w:pPr>
              <w:pStyle w:val="TableParagraph"/>
              <w:ind w:left="142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MO"/>
              </w:rPr>
              <w:t>-</w:t>
            </w:r>
            <w:r w:rsidR="00B37BBB">
              <w:rPr>
                <w:sz w:val="24"/>
                <w:szCs w:val="24"/>
                <w:lang w:val="ru-MO"/>
              </w:rPr>
              <w:t xml:space="preserve"> </w:t>
            </w:r>
            <w:r>
              <w:rPr>
                <w:sz w:val="24"/>
                <w:szCs w:val="24"/>
                <w:lang w:val="ru-MO"/>
              </w:rPr>
              <w:t>Предоставление возможности расторжения договоров аренды без применения штрафных санкций.</w:t>
            </w:r>
          </w:p>
        </w:tc>
      </w:tr>
      <w:tr w:rsidR="00AA465F" w:rsidRPr="00BC58E8" w:rsidTr="00B37BBB">
        <w:trPr>
          <w:trHeight w:val="65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1.4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Обоснование необходимости подготовки проекта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237" w:type="dxa"/>
          </w:tcPr>
          <w:p w:rsidR="00AA465F" w:rsidRPr="00B37BBB" w:rsidRDefault="00B37BBB" w:rsidP="00B37BBB">
            <w:pPr>
              <w:pStyle w:val="ConsPlusNormal"/>
              <w:ind w:left="142" w:firstLine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F417B" w:rsidRPr="00B37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ыявлени</w:t>
            </w:r>
            <w:proofErr w:type="spellEnd"/>
            <w:r w:rsidR="002F417B" w:rsidRPr="00B37BB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е</w:t>
            </w:r>
            <w:r w:rsidR="002F417B" w:rsidRPr="00B37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AA465F" w:rsidRPr="00BC58E8" w:rsidTr="00B37BBB">
        <w:trPr>
          <w:trHeight w:val="1536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Предлагаемая дата (срок) вступления в силу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 нормативного правового акта. Оценка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необходимости установления переходного периода и (или)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отсрочки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вступления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силу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 акта либо необходимости распространения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предлагаемого регулирования на ранее возникшие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6237" w:type="dxa"/>
          </w:tcPr>
          <w:p w:rsidR="002F417B" w:rsidRDefault="002F417B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01.0</w:t>
            </w:r>
            <w:r w:rsidR="00D16A17">
              <w:rPr>
                <w:sz w:val="24"/>
                <w:szCs w:val="24"/>
                <w:lang w:val="ru-MO"/>
              </w:rPr>
              <w:t>2</w:t>
            </w:r>
            <w:r>
              <w:rPr>
                <w:sz w:val="24"/>
                <w:szCs w:val="24"/>
                <w:lang w:val="ru-MO"/>
              </w:rPr>
              <w:t>.2023 года.</w:t>
            </w:r>
            <w:r w:rsidRPr="00BC58E8">
              <w:rPr>
                <w:sz w:val="24"/>
                <w:szCs w:val="24"/>
                <w:lang w:val="ru-RU"/>
              </w:rPr>
              <w:t xml:space="preserve"> </w:t>
            </w:r>
          </w:p>
          <w:p w:rsidR="002F417B" w:rsidRPr="002F417B" w:rsidRDefault="002F417B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</w:p>
          <w:p w:rsidR="00AA465F" w:rsidRDefault="002F417B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  <w:r w:rsidRPr="00BC58E8">
              <w:rPr>
                <w:sz w:val="24"/>
                <w:szCs w:val="24"/>
                <w:lang w:val="ru-RU"/>
              </w:rPr>
              <w:t>необходимости установления переходного периода и (или)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отсрочки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вступления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силу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 акта</w:t>
            </w:r>
            <w:r>
              <w:rPr>
                <w:sz w:val="24"/>
                <w:szCs w:val="24"/>
                <w:lang w:val="ru-MO"/>
              </w:rPr>
              <w:t xml:space="preserve"> нет.</w:t>
            </w:r>
          </w:p>
          <w:p w:rsidR="002F417B" w:rsidRDefault="002F417B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</w:p>
          <w:p w:rsidR="002F417B" w:rsidRPr="002F417B" w:rsidRDefault="002F417B" w:rsidP="00B37BBB">
            <w:pPr>
              <w:pStyle w:val="TableParagraph"/>
              <w:ind w:left="142" w:firstLine="142"/>
              <w:rPr>
                <w:sz w:val="24"/>
                <w:szCs w:val="24"/>
                <w:lang w:val="ru-MO"/>
              </w:rPr>
            </w:pPr>
            <w:r w:rsidRPr="00BC58E8">
              <w:rPr>
                <w:sz w:val="24"/>
                <w:szCs w:val="24"/>
                <w:lang w:val="ru-RU"/>
              </w:rPr>
              <w:t>необходимости распространения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предлагаемого регулирования на ранее возникшие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отношения</w:t>
            </w:r>
            <w:r>
              <w:rPr>
                <w:sz w:val="24"/>
                <w:szCs w:val="24"/>
                <w:lang w:val="ru-MO"/>
              </w:rPr>
              <w:t xml:space="preserve"> нет.</w:t>
            </w:r>
          </w:p>
          <w:p w:rsidR="002F417B" w:rsidRPr="002F417B" w:rsidRDefault="002F417B" w:rsidP="00BC58E8">
            <w:pPr>
              <w:pStyle w:val="TableParagraph"/>
              <w:ind w:left="0"/>
              <w:rPr>
                <w:sz w:val="24"/>
                <w:szCs w:val="24"/>
                <w:lang w:val="ru-MO"/>
              </w:rPr>
            </w:pPr>
          </w:p>
        </w:tc>
      </w:tr>
      <w:tr w:rsidR="00AA465F" w:rsidRPr="00BC58E8" w:rsidTr="00B37BBB">
        <w:trPr>
          <w:trHeight w:val="1070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1.6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Сведения о соответствии проекта муниципального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законодательству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Российской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Федерации, Ярославской области, нормативным правовым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актам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органов</w:t>
            </w:r>
            <w:r w:rsidRPr="00BC58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местного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6237" w:type="dxa"/>
          </w:tcPr>
          <w:p w:rsidR="00AA465F" w:rsidRPr="002F417B" w:rsidRDefault="002F417B" w:rsidP="00BC58E8">
            <w:pPr>
              <w:pStyle w:val="TableParagraph"/>
              <w:ind w:left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 xml:space="preserve">Соответствует. </w:t>
            </w:r>
          </w:p>
        </w:tc>
      </w:tr>
      <w:tr w:rsidR="00AA465F" w:rsidRPr="00B37BBB" w:rsidTr="00B37BBB">
        <w:trPr>
          <w:trHeight w:val="1413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1.7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  <w:lang w:val="ru-RU"/>
              </w:rPr>
              <w:t>Полный электронный адрес размещения уведомления о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разработке проекта муниципального нормативного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правового акта. Срок, в течение которого принимались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предложения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связи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размещением</w:t>
            </w:r>
            <w:r w:rsidRPr="00BC58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уведомления.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Свод</w:t>
            </w:r>
            <w:proofErr w:type="spellEnd"/>
            <w:r w:rsidR="00A17256" w:rsidRPr="00BC58E8">
              <w:rPr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pacing w:val="-57"/>
                <w:sz w:val="24"/>
                <w:szCs w:val="24"/>
              </w:rPr>
              <w:t xml:space="preserve"> </w:t>
            </w:r>
            <w:r w:rsidR="00A17256" w:rsidRPr="00BC58E8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C58E8">
              <w:rPr>
                <w:sz w:val="24"/>
                <w:szCs w:val="24"/>
              </w:rPr>
              <w:t>предложений</w:t>
            </w:r>
            <w:proofErr w:type="spellEnd"/>
            <w:r w:rsidRPr="00BC58E8">
              <w:rPr>
                <w:sz w:val="24"/>
                <w:szCs w:val="24"/>
              </w:rPr>
              <w:t xml:space="preserve">, </w:t>
            </w:r>
            <w:proofErr w:type="spellStart"/>
            <w:r w:rsidRPr="00BC58E8">
              <w:rPr>
                <w:sz w:val="24"/>
                <w:szCs w:val="24"/>
              </w:rPr>
              <w:t>поступивших</w:t>
            </w:r>
            <w:proofErr w:type="spellEnd"/>
            <w:r w:rsidRPr="00BC58E8">
              <w:rPr>
                <w:sz w:val="24"/>
                <w:szCs w:val="24"/>
              </w:rPr>
              <w:t xml:space="preserve"> в </w:t>
            </w:r>
            <w:proofErr w:type="spellStart"/>
            <w:r w:rsidRPr="00BC58E8">
              <w:rPr>
                <w:sz w:val="24"/>
                <w:szCs w:val="24"/>
              </w:rPr>
              <w:t>связи</w:t>
            </w:r>
            <w:proofErr w:type="spellEnd"/>
            <w:r w:rsidRPr="00BC58E8">
              <w:rPr>
                <w:sz w:val="24"/>
                <w:szCs w:val="24"/>
              </w:rPr>
              <w:t xml:space="preserve"> с </w:t>
            </w:r>
            <w:proofErr w:type="spellStart"/>
            <w:r w:rsidRPr="00BC58E8">
              <w:rPr>
                <w:sz w:val="24"/>
                <w:szCs w:val="24"/>
              </w:rPr>
              <w:t>размещением</w:t>
            </w:r>
            <w:proofErr w:type="spellEnd"/>
            <w:r w:rsidRPr="00BC58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уведомления</w:t>
            </w:r>
            <w:proofErr w:type="spellEnd"/>
          </w:p>
        </w:tc>
        <w:tc>
          <w:tcPr>
            <w:tcW w:w="6237" w:type="dxa"/>
          </w:tcPr>
          <w:p w:rsidR="00D16C24" w:rsidRPr="00B37BBB" w:rsidRDefault="00B37BBB" w:rsidP="00B37BBB">
            <w:pPr>
              <w:pStyle w:val="TableParagraph"/>
              <w:ind w:left="142"/>
              <w:rPr>
                <w:sz w:val="24"/>
                <w:szCs w:val="24"/>
              </w:rPr>
            </w:pPr>
            <w:hyperlink r:id="rId11" w:history="1">
              <w:r w:rsidRPr="00386610">
                <w:rPr>
                  <w:rStyle w:val="af2"/>
                </w:rPr>
                <w:t>http://любим-район.рф/uvedomleniya-i-otchety-o-podgotovke-proekta-akta.html</w:t>
              </w:r>
            </w:hyperlink>
            <w:r w:rsidRPr="00B37BBB">
              <w:t xml:space="preserve"> </w:t>
            </w:r>
          </w:p>
        </w:tc>
      </w:tr>
      <w:tr w:rsidR="00AA465F" w:rsidRPr="00BC58E8" w:rsidTr="00B37BBB">
        <w:trPr>
          <w:trHeight w:val="378"/>
        </w:trPr>
        <w:tc>
          <w:tcPr>
            <w:tcW w:w="9661" w:type="dxa"/>
            <w:gridSpan w:val="5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</w:t>
            </w:r>
            <w:r w:rsidRPr="00BC58E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Информация</w:t>
            </w:r>
            <w:proofErr w:type="spellEnd"/>
            <w:r w:rsidRPr="00BC58E8">
              <w:rPr>
                <w:spacing w:val="-5"/>
                <w:sz w:val="24"/>
                <w:szCs w:val="24"/>
              </w:rPr>
              <w:t xml:space="preserve"> </w:t>
            </w:r>
            <w:r w:rsidRPr="00BC58E8">
              <w:rPr>
                <w:sz w:val="24"/>
                <w:szCs w:val="24"/>
              </w:rPr>
              <w:t>о</w:t>
            </w:r>
            <w:r w:rsidRPr="00BC58E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предлагаемом</w:t>
            </w:r>
            <w:proofErr w:type="spellEnd"/>
            <w:r w:rsidRPr="00BC58E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sz w:val="24"/>
                <w:szCs w:val="24"/>
              </w:rPr>
              <w:t>регулировании</w:t>
            </w:r>
            <w:proofErr w:type="spellEnd"/>
          </w:p>
        </w:tc>
      </w:tr>
      <w:tr w:rsidR="00AA465F" w:rsidRPr="00BC58E8" w:rsidTr="00B37BBB">
        <w:trPr>
          <w:trHeight w:val="65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2.1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Описание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предлагаемого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иных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lastRenderedPageBreak/>
              <w:t>возможных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17256"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F417B">
              <w:rPr>
                <w:spacing w:val="-57"/>
                <w:sz w:val="24"/>
                <w:szCs w:val="24"/>
                <w:lang w:val="ru-MO"/>
              </w:rPr>
              <w:t xml:space="preserve">  </w:t>
            </w:r>
            <w:r w:rsidRPr="00BC58E8">
              <w:rPr>
                <w:sz w:val="24"/>
                <w:szCs w:val="24"/>
                <w:lang w:val="ru-RU"/>
              </w:rPr>
              <w:t>способов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решения проблемы</w:t>
            </w:r>
          </w:p>
        </w:tc>
        <w:tc>
          <w:tcPr>
            <w:tcW w:w="6237" w:type="dxa"/>
          </w:tcPr>
          <w:p w:rsidR="002F417B" w:rsidRDefault="002F417B" w:rsidP="00B37BBB">
            <w:pPr>
              <w:pStyle w:val="ConsPlusNormal"/>
              <w:ind w:left="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lastRenderedPageBreak/>
              <w:t xml:space="preserve">МРелом кадров и управлению муниципальным имуществом администрации </w:t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BC58E8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-</w:t>
            </w:r>
            <w:r w:rsidR="00B37BB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Предоставление предпринимателям, призванным на службу в рамках частичной мобилизации, отсрочки уплаты арендной платы за имущество, находящееся в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lastRenderedPageBreak/>
              <w:t>муниципальной собственности, а также закрепленное на праве оперативного упра</w:t>
            </w:r>
            <w:r w:rsidR="00B37BB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ления и хозяйственного ведения за предприятиями и учреждениями. Отсрочка предоставляется на период прохождения военной службы или оказания добровольного содействия в выполнении задач, возложенных на Вооруженные силы РФ;</w:t>
            </w:r>
          </w:p>
          <w:p w:rsidR="00AA465F" w:rsidRPr="00BC58E8" w:rsidRDefault="002F417B" w:rsidP="00B37BBB">
            <w:pPr>
              <w:pStyle w:val="TableParagraph"/>
              <w:ind w:left="142" w:right="142" w:firstLine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MO"/>
              </w:rPr>
              <w:t>-</w:t>
            </w:r>
            <w:r w:rsidR="00B37BBB">
              <w:rPr>
                <w:sz w:val="24"/>
                <w:szCs w:val="24"/>
                <w:lang w:val="ru-MO"/>
              </w:rPr>
              <w:t xml:space="preserve"> </w:t>
            </w:r>
            <w:r>
              <w:rPr>
                <w:sz w:val="24"/>
                <w:szCs w:val="24"/>
                <w:lang w:val="ru-MO"/>
              </w:rPr>
              <w:t>Предоставление возможности расторжения договоров аренды без применения штрафных санкций.</w:t>
            </w:r>
          </w:p>
        </w:tc>
      </w:tr>
      <w:tr w:rsidR="00AA465F" w:rsidRPr="00BC58E8" w:rsidTr="00B37BBB">
        <w:trPr>
          <w:trHeight w:val="659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Риски негативных последствий решения проблемы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F417B">
              <w:rPr>
                <w:spacing w:val="-57"/>
                <w:sz w:val="24"/>
                <w:szCs w:val="24"/>
                <w:lang w:val="ru-MO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предложенным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способом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</w:p>
        </w:tc>
        <w:tc>
          <w:tcPr>
            <w:tcW w:w="6237" w:type="dxa"/>
          </w:tcPr>
          <w:p w:rsidR="00AA465F" w:rsidRPr="002F417B" w:rsidRDefault="002F417B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Не выявлено</w:t>
            </w:r>
          </w:p>
        </w:tc>
      </w:tr>
      <w:tr w:rsidR="00AA465F" w:rsidRPr="00BC58E8" w:rsidTr="00B37BBB">
        <w:trPr>
          <w:trHeight w:val="120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2.3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Основные группы субъектов предпринимательской и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инвестиционной деятельности, иные заинтересованные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лица,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включая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органы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местного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самоуправления,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интересы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которых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будут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затронуты</w:t>
            </w:r>
            <w:r w:rsidRPr="00BC58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предлагаемым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регулированием</w:t>
            </w:r>
          </w:p>
        </w:tc>
        <w:tc>
          <w:tcPr>
            <w:tcW w:w="6237" w:type="dxa"/>
          </w:tcPr>
          <w:p w:rsidR="00A17256" w:rsidRPr="00BC58E8" w:rsidRDefault="00A17256" w:rsidP="00B37BBB">
            <w:pPr>
              <w:ind w:left="142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t xml:space="preserve">МРелом кадров и управлению муниципальным имуществом администрации </w:t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pgNum/>
            </w:r>
            <w:hyperlink r:id="rId12" w:history="1">
              <w:r w:rsidRPr="00BC58E8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gramStart"/>
              <w:r w:rsidRPr="00BC58E8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Администрация Любимского муниципального района, </w:t>
              </w:r>
              <w:r w:rsidR="00B37BBB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ИП</w:t>
              </w:r>
              <w:r w:rsidRPr="00BC58E8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или являющиеся учредителем и руководителем юридического лица, призванные на военную службу по мобилизации в Вооруженные Силы РФ либо заключившие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</w:t>
              </w:r>
            </w:hyperlink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proofErr w:type="gramEnd"/>
          </w:p>
          <w:p w:rsidR="00AA465F" w:rsidRPr="00BC58E8" w:rsidRDefault="00AA465F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465F" w:rsidRPr="00BC58E8" w:rsidTr="00B37BBB">
        <w:trPr>
          <w:trHeight w:val="104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2.4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Новые обязанности, запреты, ограничения для субъектов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предпринимательской и инвестиционной деятельности либо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изменение содержания существующих обязанностей,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запретов</w:t>
            </w:r>
            <w:r w:rsidRPr="00BC58E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ограничений</w:t>
            </w:r>
          </w:p>
        </w:tc>
        <w:tc>
          <w:tcPr>
            <w:tcW w:w="6237" w:type="dxa"/>
          </w:tcPr>
          <w:p w:rsidR="00AA465F" w:rsidRPr="002F417B" w:rsidRDefault="002F417B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нет</w:t>
            </w:r>
          </w:p>
        </w:tc>
      </w:tr>
      <w:tr w:rsidR="00AA465F" w:rsidRPr="00BC58E8" w:rsidTr="00B37BBB">
        <w:trPr>
          <w:trHeight w:val="838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2.5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Новые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полномочия,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обязанности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права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органов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местного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самоуправления или сведения об их изменении, а также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порядок</w:t>
            </w:r>
            <w:r w:rsidRPr="00BC58E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их</w:t>
            </w:r>
            <w:r w:rsidRPr="00BC58E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6237" w:type="dxa"/>
          </w:tcPr>
          <w:p w:rsidR="00D16A17" w:rsidRPr="002833CD" w:rsidRDefault="00B37BBB" w:rsidP="00B37BBB">
            <w:pPr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="00D16A17" w:rsidRPr="002833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      </w:r>
          </w:p>
          <w:p w:rsidR="00AA465F" w:rsidRPr="00BC58E8" w:rsidRDefault="00AA465F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465F" w:rsidRPr="00BC58E8" w:rsidTr="00B37BBB">
        <w:trPr>
          <w:trHeight w:val="144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2.6</w:t>
            </w:r>
          </w:p>
        </w:tc>
        <w:tc>
          <w:tcPr>
            <w:tcW w:w="2303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Оценка расходов (их наличие или отсутствие) субъектов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 xml:space="preserve">предпринимательской и инвестиционной </w:t>
            </w:r>
            <w:r w:rsidRPr="00BC58E8">
              <w:rPr>
                <w:sz w:val="24"/>
                <w:szCs w:val="24"/>
                <w:lang w:val="ru-RU"/>
              </w:rPr>
              <w:lastRenderedPageBreak/>
              <w:t>деятельности,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связанных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необходимостью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соблюдения</w:t>
            </w:r>
            <w:r w:rsidRPr="00BC58E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установленных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обязанностей, запретов,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ограничений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либо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изменением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содержания существующих обязанностей, запретов и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ограничений</w:t>
            </w:r>
          </w:p>
        </w:tc>
        <w:tc>
          <w:tcPr>
            <w:tcW w:w="6237" w:type="dxa"/>
          </w:tcPr>
          <w:p w:rsidR="00AA465F" w:rsidRPr="00D16A17" w:rsidRDefault="00D16A17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lastRenderedPageBreak/>
              <w:t>Не проводилась</w:t>
            </w:r>
          </w:p>
        </w:tc>
      </w:tr>
      <w:tr w:rsidR="00AA465F" w:rsidRPr="00BC58E8" w:rsidTr="00B37BBB">
        <w:trPr>
          <w:gridBefore w:val="1"/>
          <w:wBefore w:w="22" w:type="dxa"/>
          <w:trHeight w:val="858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2281" w:type="dxa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Оценка соответствующих расходов (возможных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поступлений)</w:t>
            </w:r>
            <w:r w:rsidRPr="00BC58E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бюджетов</w:t>
            </w:r>
            <w:r w:rsidRPr="00BC58E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бюджетной</w:t>
            </w:r>
            <w:r w:rsidRPr="00BC58E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системы</w:t>
            </w:r>
            <w:r w:rsidRPr="00BC58E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Российской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Федерации, включая расходы (возможные поступления)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местного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бюджета</w:t>
            </w:r>
          </w:p>
        </w:tc>
        <w:tc>
          <w:tcPr>
            <w:tcW w:w="6237" w:type="dxa"/>
          </w:tcPr>
          <w:p w:rsidR="00AA465F" w:rsidRPr="00D16A17" w:rsidRDefault="00D16A17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Не проводилась</w:t>
            </w:r>
          </w:p>
        </w:tc>
      </w:tr>
      <w:tr w:rsidR="00AA465F" w:rsidRPr="00BC58E8" w:rsidTr="00B37BBB">
        <w:trPr>
          <w:gridBefore w:val="1"/>
          <w:wBefore w:w="22" w:type="dxa"/>
          <w:trHeight w:val="842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t>2.8</w:t>
            </w:r>
          </w:p>
        </w:tc>
        <w:tc>
          <w:tcPr>
            <w:tcW w:w="2281" w:type="dxa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Необходимые для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достижения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заявленных целей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  <w:r w:rsidRPr="00BC58E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организационно-технические,</w:t>
            </w:r>
            <w:r w:rsidRPr="00BC58E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методологические,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информационные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иные</w:t>
            </w:r>
            <w:r w:rsidRPr="00BC58E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6237" w:type="dxa"/>
          </w:tcPr>
          <w:p w:rsidR="00D16A17" w:rsidRPr="002833CD" w:rsidRDefault="00B37BBB" w:rsidP="00B37BBB">
            <w:pPr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D16A17" w:rsidRPr="002833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      </w:r>
            <w:hyperlink r:id="rId13" w:anchor="sub_1" w:history="1">
              <w:r w:rsidR="00D16A17" w:rsidRPr="002833CD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val="ru-RU" w:eastAsia="ru-RU"/>
                </w:rPr>
                <w:t>пункте 1</w:t>
              </w:r>
            </w:hyperlink>
            <w:r w:rsidR="00D16A17" w:rsidRPr="002833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настоящего постановления;</w:t>
            </w:r>
          </w:p>
          <w:p w:rsidR="00D16A17" w:rsidRPr="002833CD" w:rsidRDefault="00B37BBB" w:rsidP="00B37BBB">
            <w:pPr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D16A17" w:rsidRPr="002833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      </w:r>
            <w:hyperlink r:id="rId14" w:history="1">
              <w:r w:rsidR="00D16A17" w:rsidRPr="002833CD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val="ru-RU" w:eastAsia="ru-RU"/>
                </w:rPr>
                <w:t>пунктом 7 статьи 38</w:t>
              </w:r>
            </w:hyperlink>
            <w:r w:rsidR="00D16A17" w:rsidRPr="002833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      </w:r>
            <w:proofErr w:type="gramEnd"/>
            <w:r w:rsidR="00D16A17" w:rsidRPr="002833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="00D16A17" w:rsidRPr="002833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предоставленного</w:t>
            </w:r>
            <w:proofErr w:type="gramEnd"/>
            <w:r w:rsidR="00D16A17" w:rsidRPr="002833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федеральным органом исполнительной власти, с которым заключены указанные контракты;</w:t>
            </w:r>
          </w:p>
          <w:p w:rsidR="00D16A17" w:rsidRPr="002833CD" w:rsidRDefault="00B37BBB" w:rsidP="00B37BBB">
            <w:pPr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А</w:t>
            </w:r>
            <w:r w:rsidR="00D16A17" w:rsidRPr="002833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рендатору предоставляется отсрочка уплаты арендной платы на период прохождения лицом, указанным в </w:t>
            </w:r>
            <w:hyperlink r:id="rId15" w:anchor="sub_1" w:history="1">
              <w:r w:rsidR="00D16A17" w:rsidRPr="002833CD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val="ru-RU" w:eastAsia="ru-RU"/>
                </w:rPr>
                <w:t>пункте 1</w:t>
              </w:r>
            </w:hyperlink>
            <w:r w:rsidR="00D16A17" w:rsidRPr="002833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:rsidR="00D16A17" w:rsidRPr="002833CD" w:rsidRDefault="00B37BBB" w:rsidP="00B37BBB">
            <w:pPr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="00D16A17" w:rsidRPr="002833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</w:t>
            </w:r>
            <w:r w:rsidR="00D16A17" w:rsidRPr="002833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      </w:r>
            <w:proofErr w:type="gramEnd"/>
          </w:p>
          <w:p w:rsidR="00D16A17" w:rsidRPr="002833CD" w:rsidRDefault="00B37BBB" w:rsidP="00B37BBB">
            <w:pPr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="00D16A17" w:rsidRPr="002833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 допускается установление дополнительных платежей, подлежащих уплате арендатором в связи с предоставлением отсрочки;</w:t>
            </w:r>
          </w:p>
          <w:p w:rsidR="00D16A17" w:rsidRPr="002833CD" w:rsidRDefault="00B37BBB" w:rsidP="00B37BBB">
            <w:pPr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="00D16A17" w:rsidRPr="002833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      </w:r>
            <w:hyperlink r:id="rId16" w:anchor="sub_1" w:history="1">
              <w:r w:rsidR="00D16A17" w:rsidRPr="002833CD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val="ru-RU" w:eastAsia="ru-RU"/>
                </w:rPr>
                <w:t>пункте 1</w:t>
              </w:r>
            </w:hyperlink>
            <w:r w:rsidR="00D16A17" w:rsidRPr="002833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      </w:r>
            <w:proofErr w:type="gramEnd"/>
          </w:p>
          <w:p w:rsidR="00D16A17" w:rsidRPr="002833CD" w:rsidRDefault="00B37BBB" w:rsidP="00B37BBB">
            <w:pPr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="00D16A17" w:rsidRPr="002833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      </w:r>
          </w:p>
          <w:p w:rsidR="00AA465F" w:rsidRPr="00BC58E8" w:rsidRDefault="00AA465F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465F" w:rsidRPr="00BC58E8" w:rsidTr="00B37BBB">
        <w:trPr>
          <w:gridBefore w:val="1"/>
          <w:wBefore w:w="22" w:type="dxa"/>
          <w:trHeight w:val="657"/>
        </w:trPr>
        <w:tc>
          <w:tcPr>
            <w:tcW w:w="1121" w:type="dxa"/>
            <w:gridSpan w:val="2"/>
          </w:tcPr>
          <w:p w:rsidR="00AA465F" w:rsidRPr="00BC58E8" w:rsidRDefault="00AA465F" w:rsidP="00BC58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8E8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2281" w:type="dxa"/>
          </w:tcPr>
          <w:p w:rsidR="00AA465F" w:rsidRPr="00BC58E8" w:rsidRDefault="00AA465F" w:rsidP="00BC58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C58E8">
              <w:rPr>
                <w:sz w:val="24"/>
                <w:szCs w:val="24"/>
                <w:lang w:val="ru-RU"/>
              </w:rPr>
              <w:t>Иные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сведения,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которые</w:t>
            </w:r>
            <w:r w:rsidRPr="00BC58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позволяют</w:t>
            </w:r>
            <w:r w:rsidRPr="00BC58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оценить</w:t>
            </w:r>
            <w:r w:rsidRPr="00BC58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обоснованность</w:t>
            </w:r>
            <w:r w:rsidRPr="00BC58E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17256" w:rsidRPr="00BC58E8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BC58E8">
              <w:rPr>
                <w:sz w:val="24"/>
                <w:szCs w:val="24"/>
                <w:lang w:val="ru-RU"/>
              </w:rPr>
              <w:t>предлагаемого</w:t>
            </w:r>
            <w:r w:rsidRPr="00BC58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sz w:val="24"/>
                <w:szCs w:val="24"/>
                <w:lang w:val="ru-RU"/>
              </w:rPr>
              <w:t>регулирования</w:t>
            </w:r>
          </w:p>
        </w:tc>
        <w:tc>
          <w:tcPr>
            <w:tcW w:w="6237" w:type="dxa"/>
          </w:tcPr>
          <w:p w:rsidR="00AA465F" w:rsidRPr="00D16A17" w:rsidRDefault="00D16A17" w:rsidP="00B37BBB">
            <w:pPr>
              <w:pStyle w:val="TableParagraph"/>
              <w:ind w:left="142" w:firstLine="142"/>
              <w:jc w:val="both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 xml:space="preserve">Нет. </w:t>
            </w:r>
          </w:p>
        </w:tc>
      </w:tr>
    </w:tbl>
    <w:p w:rsidR="00AA465F" w:rsidRPr="00BC58E8" w:rsidRDefault="00AA465F" w:rsidP="00BC58E8">
      <w:pPr>
        <w:pStyle w:val="ac"/>
        <w:ind w:left="0"/>
        <w:rPr>
          <w:b/>
        </w:rPr>
      </w:pPr>
    </w:p>
    <w:p w:rsidR="00AA465F" w:rsidRDefault="00AA465F" w:rsidP="00BC58E8">
      <w:pPr>
        <w:pStyle w:val="ac"/>
        <w:ind w:left="0" w:firstLine="720"/>
        <w:jc w:val="both"/>
      </w:pPr>
      <w:r w:rsidRPr="00BC58E8">
        <w:rPr>
          <w:b/>
          <w:color w:val="26282D"/>
        </w:rPr>
        <w:t>Приложение:</w:t>
      </w:r>
      <w:r w:rsidRPr="00BC58E8">
        <w:rPr>
          <w:b/>
          <w:color w:val="26282D"/>
          <w:spacing w:val="1"/>
        </w:rPr>
        <w:t xml:space="preserve"> </w:t>
      </w:r>
      <w:r w:rsidRPr="00BC58E8">
        <w:t>свод</w:t>
      </w:r>
      <w:r w:rsidRPr="00BC58E8">
        <w:rPr>
          <w:spacing w:val="1"/>
        </w:rPr>
        <w:t xml:space="preserve"> </w:t>
      </w:r>
      <w:r w:rsidRPr="00BC58E8">
        <w:t>предложений,</w:t>
      </w:r>
      <w:r w:rsidRPr="00BC58E8">
        <w:rPr>
          <w:spacing w:val="1"/>
        </w:rPr>
        <w:t xml:space="preserve"> </w:t>
      </w:r>
      <w:r w:rsidRPr="00BC58E8">
        <w:t>поступивших</w:t>
      </w:r>
      <w:r w:rsidRPr="00BC58E8">
        <w:rPr>
          <w:spacing w:val="1"/>
        </w:rPr>
        <w:t xml:space="preserve"> </w:t>
      </w:r>
      <w:r w:rsidRPr="00BC58E8">
        <w:t>в</w:t>
      </w:r>
      <w:r w:rsidRPr="00BC58E8">
        <w:rPr>
          <w:spacing w:val="1"/>
        </w:rPr>
        <w:t xml:space="preserve"> </w:t>
      </w:r>
      <w:r w:rsidRPr="00BC58E8">
        <w:t>связи</w:t>
      </w:r>
      <w:r w:rsidRPr="00BC58E8">
        <w:rPr>
          <w:spacing w:val="1"/>
        </w:rPr>
        <w:t xml:space="preserve"> </w:t>
      </w:r>
      <w:r w:rsidRPr="00BC58E8">
        <w:t>с</w:t>
      </w:r>
      <w:r w:rsidRPr="00BC58E8">
        <w:rPr>
          <w:spacing w:val="1"/>
        </w:rPr>
        <w:t xml:space="preserve"> </w:t>
      </w:r>
      <w:r w:rsidRPr="00BC58E8">
        <w:t>размещением</w:t>
      </w:r>
      <w:r w:rsidRPr="00BC58E8">
        <w:rPr>
          <w:spacing w:val="1"/>
        </w:rPr>
        <w:t xml:space="preserve"> </w:t>
      </w:r>
      <w:r w:rsidRPr="00BC58E8">
        <w:t>уведомления</w:t>
      </w:r>
      <w:r w:rsidRPr="00BC58E8">
        <w:rPr>
          <w:spacing w:val="1"/>
        </w:rPr>
        <w:t xml:space="preserve"> </w:t>
      </w:r>
      <w:r w:rsidRPr="00BC58E8">
        <w:t>о</w:t>
      </w:r>
      <w:r w:rsidRPr="00BC58E8">
        <w:rPr>
          <w:spacing w:val="1"/>
        </w:rPr>
        <w:t xml:space="preserve"> </w:t>
      </w:r>
      <w:r w:rsidRPr="00BC58E8">
        <w:t>разработке</w:t>
      </w:r>
      <w:r w:rsidRPr="00BC58E8">
        <w:rPr>
          <w:spacing w:val="1"/>
        </w:rPr>
        <w:t xml:space="preserve"> </w:t>
      </w:r>
      <w:r w:rsidRPr="00BC58E8">
        <w:t>проекта</w:t>
      </w:r>
      <w:r w:rsidRPr="00BC58E8">
        <w:rPr>
          <w:spacing w:val="1"/>
        </w:rPr>
        <w:t xml:space="preserve"> </w:t>
      </w:r>
      <w:r w:rsidRPr="00BC58E8">
        <w:t>муниципального</w:t>
      </w:r>
      <w:r w:rsidRPr="00BC58E8">
        <w:rPr>
          <w:spacing w:val="1"/>
        </w:rPr>
        <w:t xml:space="preserve"> </w:t>
      </w:r>
      <w:r w:rsidRPr="00BC58E8">
        <w:t>нормативного</w:t>
      </w:r>
      <w:r w:rsidRPr="00BC58E8">
        <w:rPr>
          <w:spacing w:val="1"/>
        </w:rPr>
        <w:t xml:space="preserve"> </w:t>
      </w:r>
      <w:r w:rsidRPr="00BC58E8">
        <w:t>правового</w:t>
      </w:r>
      <w:r w:rsidRPr="00BC58E8">
        <w:rPr>
          <w:spacing w:val="1"/>
        </w:rPr>
        <w:t xml:space="preserve"> </w:t>
      </w:r>
      <w:r w:rsidRPr="00BC58E8">
        <w:t>акта</w:t>
      </w:r>
      <w:r w:rsidRPr="00BC58E8">
        <w:rPr>
          <w:spacing w:val="1"/>
        </w:rPr>
        <w:t xml:space="preserve"> </w:t>
      </w:r>
      <w:r w:rsidRPr="00BC58E8">
        <w:t>(с</w:t>
      </w:r>
      <w:r w:rsidRPr="00BC58E8">
        <w:rPr>
          <w:spacing w:val="1"/>
        </w:rPr>
        <w:t xml:space="preserve"> </w:t>
      </w:r>
      <w:r w:rsidRPr="00BC58E8">
        <w:t>рекомендациями</w:t>
      </w:r>
      <w:r w:rsidRPr="00BC58E8">
        <w:rPr>
          <w:spacing w:val="1"/>
        </w:rPr>
        <w:t xml:space="preserve"> </w:t>
      </w:r>
      <w:r w:rsidRPr="00BC58E8">
        <w:t>уполномоченного</w:t>
      </w:r>
      <w:r w:rsidRPr="00BC58E8">
        <w:rPr>
          <w:spacing w:val="-1"/>
        </w:rPr>
        <w:t xml:space="preserve"> </w:t>
      </w:r>
      <w:r w:rsidRPr="00BC58E8">
        <w:t>органа</w:t>
      </w:r>
      <w:r w:rsidRPr="00BC58E8">
        <w:rPr>
          <w:spacing w:val="-1"/>
        </w:rPr>
        <w:t xml:space="preserve"> </w:t>
      </w:r>
      <w:r w:rsidRPr="00BC58E8">
        <w:t>об учете</w:t>
      </w:r>
      <w:r w:rsidRPr="00BC58E8">
        <w:rPr>
          <w:spacing w:val="-1"/>
        </w:rPr>
        <w:t xml:space="preserve"> </w:t>
      </w:r>
      <w:r w:rsidRPr="00BC58E8">
        <w:t>предложений</w:t>
      </w:r>
      <w:r w:rsidRPr="00BC58E8">
        <w:rPr>
          <w:spacing w:val="-2"/>
        </w:rPr>
        <w:t xml:space="preserve"> </w:t>
      </w:r>
      <w:r w:rsidRPr="00BC58E8">
        <w:t>или</w:t>
      </w:r>
      <w:r w:rsidRPr="00BC58E8">
        <w:rPr>
          <w:spacing w:val="-1"/>
        </w:rPr>
        <w:t xml:space="preserve"> </w:t>
      </w:r>
      <w:r w:rsidRPr="00BC58E8">
        <w:t>их</w:t>
      </w:r>
      <w:r w:rsidRPr="00BC58E8">
        <w:rPr>
          <w:spacing w:val="-2"/>
        </w:rPr>
        <w:t xml:space="preserve"> </w:t>
      </w:r>
      <w:r w:rsidRPr="00BC58E8">
        <w:t>отклонении</w:t>
      </w:r>
      <w:r w:rsidRPr="00BC58E8">
        <w:rPr>
          <w:spacing w:val="-1"/>
        </w:rPr>
        <w:t xml:space="preserve"> </w:t>
      </w:r>
      <w:r w:rsidRPr="00BC58E8">
        <w:t>с</w:t>
      </w:r>
      <w:r w:rsidRPr="00BC58E8">
        <w:rPr>
          <w:spacing w:val="-1"/>
        </w:rPr>
        <w:t xml:space="preserve"> </w:t>
      </w:r>
      <w:r w:rsidRPr="00BC58E8">
        <w:t>указанием</w:t>
      </w:r>
      <w:r w:rsidRPr="00BC58E8">
        <w:rPr>
          <w:spacing w:val="-1"/>
        </w:rPr>
        <w:t xml:space="preserve"> </w:t>
      </w:r>
      <w:r w:rsidRPr="00BC58E8">
        <w:t>причин).</w:t>
      </w:r>
    </w:p>
    <w:p w:rsidR="00D16C24" w:rsidRPr="00BC58E8" w:rsidRDefault="00D16C24" w:rsidP="00BC58E8">
      <w:pPr>
        <w:pStyle w:val="ac"/>
        <w:ind w:left="0" w:firstLine="720"/>
        <w:jc w:val="both"/>
      </w:pPr>
    </w:p>
    <w:p w:rsidR="00D16C24" w:rsidRPr="00D16C24" w:rsidRDefault="00D16C24" w:rsidP="00D16C24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16C2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СВОД ПРЕДЛОЖЕНИЙ</w:t>
      </w:r>
      <w:r w:rsidRPr="00D16C2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br/>
        <w:t xml:space="preserve">по результатам </w:t>
      </w:r>
      <w:r w:rsidRPr="00D16C24">
        <w:rPr>
          <w:rFonts w:ascii="Times New Roman" w:eastAsia="Times New Roman" w:hAnsi="Times New Roman" w:cs="Times New Roman"/>
          <w:b/>
          <w:szCs w:val="20"/>
          <w:lang w:eastAsia="ru-RU"/>
        </w:rPr>
        <w:t>уведомления о разработке проекта МНПА</w:t>
      </w:r>
    </w:p>
    <w:p w:rsidR="00D16C24" w:rsidRPr="00D16C24" w:rsidRDefault="00D16C24" w:rsidP="00D1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Общее число полученных предложений: 0;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2. Общее число полученных мнений о поддержке принятия </w:t>
      </w:r>
      <w:r w:rsidRPr="00D16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МНПА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val="ru-MO" w:eastAsia="ru-RU"/>
        </w:rPr>
        <w:t xml:space="preserve"> 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0;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 Общее число учтенных предложений: 0;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 Общее число отклоненных предложений: 0.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1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16C24" w:rsidRPr="00D16C24" w:rsidRDefault="00D16C24" w:rsidP="00D16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6C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ринято решение о</w:t>
      </w:r>
      <w:r w:rsidRPr="00D1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</w:t>
      </w:r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постановления администрации </w:t>
      </w:r>
      <w:bookmarkStart w:id="1" w:name="P247"/>
      <w:bookmarkEnd w:id="1"/>
      <w:r w:rsidRPr="00D1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hyperlink r:id="rId17" w:history="1">
        <w:r w:rsidRPr="00D16C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РФ,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</w:t>
        </w:r>
        <w:proofErr w:type="gramEnd"/>
        <w:r w:rsidRPr="00D16C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возложенных на Вооруженные Силы РФ, на период прохождения военной службы (оказания добровольного содействия)</w:t>
        </w:r>
      </w:hyperlink>
      <w:r w:rsidRPr="00D16C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16C24" w:rsidRPr="00D16C24" w:rsidRDefault="00D16C24" w:rsidP="00D16C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431" w:rsidRPr="00BC58E8" w:rsidRDefault="00AA465F" w:rsidP="00B37BBB">
      <w:pPr>
        <w:pStyle w:val="ac"/>
        <w:ind w:left="0"/>
      </w:pPr>
      <w:r w:rsidRPr="00BC58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C1BF88" wp14:editId="40DDAE48">
                <wp:simplePos x="0" y="0"/>
                <wp:positionH relativeFrom="page">
                  <wp:posOffset>7085330</wp:posOffset>
                </wp:positionH>
                <wp:positionV relativeFrom="paragraph">
                  <wp:posOffset>224790</wp:posOffset>
                </wp:positionV>
                <wp:extent cx="1270" cy="1270"/>
                <wp:effectExtent l="0" t="254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57.9pt;margin-top:17.7pt;width: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" path="m,l,xe" fillcolor="#efefef" stroked="f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sectPr w:rsidR="00096431" w:rsidRPr="00BC58E8" w:rsidSect="00BC58E8">
      <w:type w:val="nextColumn"/>
      <w:pgSz w:w="11907" w:h="16840"/>
      <w:pgMar w:top="1021" w:right="1021" w:bottom="1021" w:left="10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9B" w:rsidRDefault="00EF189B" w:rsidP="00C00038">
      <w:pPr>
        <w:spacing w:after="0" w:line="240" w:lineRule="auto"/>
      </w:pPr>
      <w:r>
        <w:separator/>
      </w:r>
    </w:p>
  </w:endnote>
  <w:endnote w:type="continuationSeparator" w:id="0">
    <w:p w:rsidR="00EF189B" w:rsidRDefault="00EF189B" w:rsidP="00C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9B" w:rsidRDefault="00EF189B" w:rsidP="00C00038">
      <w:pPr>
        <w:spacing w:after="0" w:line="240" w:lineRule="auto"/>
      </w:pPr>
      <w:r>
        <w:separator/>
      </w:r>
    </w:p>
  </w:footnote>
  <w:footnote w:type="continuationSeparator" w:id="0">
    <w:p w:rsidR="00EF189B" w:rsidRDefault="00EF189B" w:rsidP="00C0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0CE"/>
    <w:multiLevelType w:val="hybridMultilevel"/>
    <w:tmpl w:val="66BA4ABE"/>
    <w:lvl w:ilvl="0" w:tplc="CF1E3120">
      <w:start w:val="1"/>
      <w:numFmt w:val="decimal"/>
      <w:lvlText w:val="%1."/>
      <w:lvlJc w:val="left"/>
      <w:pPr>
        <w:ind w:left="119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8B92C">
      <w:numFmt w:val="bullet"/>
      <w:lvlText w:val="•"/>
      <w:lvlJc w:val="left"/>
      <w:pPr>
        <w:ind w:left="1166" w:hanging="368"/>
      </w:pPr>
      <w:rPr>
        <w:rFonts w:hint="default"/>
        <w:lang w:val="ru-RU" w:eastAsia="en-US" w:bidi="ar-SA"/>
      </w:rPr>
    </w:lvl>
    <w:lvl w:ilvl="2" w:tplc="54CC945E">
      <w:numFmt w:val="bullet"/>
      <w:lvlText w:val="•"/>
      <w:lvlJc w:val="left"/>
      <w:pPr>
        <w:ind w:left="2212" w:hanging="368"/>
      </w:pPr>
      <w:rPr>
        <w:rFonts w:hint="default"/>
        <w:lang w:val="ru-RU" w:eastAsia="en-US" w:bidi="ar-SA"/>
      </w:rPr>
    </w:lvl>
    <w:lvl w:ilvl="3" w:tplc="878209FE">
      <w:numFmt w:val="bullet"/>
      <w:lvlText w:val="•"/>
      <w:lvlJc w:val="left"/>
      <w:pPr>
        <w:ind w:left="3258" w:hanging="368"/>
      </w:pPr>
      <w:rPr>
        <w:rFonts w:hint="default"/>
        <w:lang w:val="ru-RU" w:eastAsia="en-US" w:bidi="ar-SA"/>
      </w:rPr>
    </w:lvl>
    <w:lvl w:ilvl="4" w:tplc="8EFE5248">
      <w:numFmt w:val="bullet"/>
      <w:lvlText w:val="•"/>
      <w:lvlJc w:val="left"/>
      <w:pPr>
        <w:ind w:left="4304" w:hanging="368"/>
      </w:pPr>
      <w:rPr>
        <w:rFonts w:hint="default"/>
        <w:lang w:val="ru-RU" w:eastAsia="en-US" w:bidi="ar-SA"/>
      </w:rPr>
    </w:lvl>
    <w:lvl w:ilvl="5" w:tplc="1CB254BC">
      <w:numFmt w:val="bullet"/>
      <w:lvlText w:val="•"/>
      <w:lvlJc w:val="left"/>
      <w:pPr>
        <w:ind w:left="5350" w:hanging="368"/>
      </w:pPr>
      <w:rPr>
        <w:rFonts w:hint="default"/>
        <w:lang w:val="ru-RU" w:eastAsia="en-US" w:bidi="ar-SA"/>
      </w:rPr>
    </w:lvl>
    <w:lvl w:ilvl="6" w:tplc="0032E5A0">
      <w:numFmt w:val="bullet"/>
      <w:lvlText w:val="•"/>
      <w:lvlJc w:val="left"/>
      <w:pPr>
        <w:ind w:left="6396" w:hanging="368"/>
      </w:pPr>
      <w:rPr>
        <w:rFonts w:hint="default"/>
        <w:lang w:val="ru-RU" w:eastAsia="en-US" w:bidi="ar-SA"/>
      </w:rPr>
    </w:lvl>
    <w:lvl w:ilvl="7" w:tplc="AF2832C0">
      <w:numFmt w:val="bullet"/>
      <w:lvlText w:val="•"/>
      <w:lvlJc w:val="left"/>
      <w:pPr>
        <w:ind w:left="7442" w:hanging="368"/>
      </w:pPr>
      <w:rPr>
        <w:rFonts w:hint="default"/>
        <w:lang w:val="ru-RU" w:eastAsia="en-US" w:bidi="ar-SA"/>
      </w:rPr>
    </w:lvl>
    <w:lvl w:ilvl="8" w:tplc="6EFE906E">
      <w:numFmt w:val="bullet"/>
      <w:lvlText w:val="•"/>
      <w:lvlJc w:val="left"/>
      <w:pPr>
        <w:ind w:left="8488" w:hanging="368"/>
      </w:pPr>
      <w:rPr>
        <w:rFonts w:hint="default"/>
        <w:lang w:val="ru-RU" w:eastAsia="en-US" w:bidi="ar-SA"/>
      </w:rPr>
    </w:lvl>
  </w:abstractNum>
  <w:abstractNum w:abstractNumId="1">
    <w:nsid w:val="20D26154"/>
    <w:multiLevelType w:val="hybridMultilevel"/>
    <w:tmpl w:val="2B4C5C20"/>
    <w:lvl w:ilvl="0" w:tplc="9C5E4EB2">
      <w:start w:val="1"/>
      <w:numFmt w:val="decimal"/>
      <w:lvlText w:val="%1)"/>
      <w:lvlJc w:val="left"/>
      <w:pPr>
        <w:ind w:left="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256EC">
      <w:numFmt w:val="bullet"/>
      <w:lvlText w:val="•"/>
      <w:lvlJc w:val="left"/>
      <w:pPr>
        <w:ind w:left="575" w:hanging="260"/>
      </w:pPr>
      <w:rPr>
        <w:rFonts w:hint="default"/>
        <w:lang w:val="ru-RU" w:eastAsia="en-US" w:bidi="ar-SA"/>
      </w:rPr>
    </w:lvl>
    <w:lvl w:ilvl="2" w:tplc="0B7E2DD8">
      <w:numFmt w:val="bullet"/>
      <w:lvlText w:val="•"/>
      <w:lvlJc w:val="left"/>
      <w:pPr>
        <w:ind w:left="1071" w:hanging="260"/>
      </w:pPr>
      <w:rPr>
        <w:rFonts w:hint="default"/>
        <w:lang w:val="ru-RU" w:eastAsia="en-US" w:bidi="ar-SA"/>
      </w:rPr>
    </w:lvl>
    <w:lvl w:ilvl="3" w:tplc="30C08C7A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C75EDCB8">
      <w:numFmt w:val="bullet"/>
      <w:lvlText w:val="•"/>
      <w:lvlJc w:val="left"/>
      <w:pPr>
        <w:ind w:left="2062" w:hanging="260"/>
      </w:pPr>
      <w:rPr>
        <w:rFonts w:hint="default"/>
        <w:lang w:val="ru-RU" w:eastAsia="en-US" w:bidi="ar-SA"/>
      </w:rPr>
    </w:lvl>
    <w:lvl w:ilvl="5" w:tplc="0EBC8ED8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6" w:tplc="8064F74A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7" w:tplc="850C838A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8" w:tplc="D53CF9A0">
      <w:numFmt w:val="bullet"/>
      <w:lvlText w:val="•"/>
      <w:lvlJc w:val="left"/>
      <w:pPr>
        <w:ind w:left="4044" w:hanging="260"/>
      </w:pPr>
      <w:rPr>
        <w:rFonts w:hint="default"/>
        <w:lang w:val="ru-RU" w:eastAsia="en-US" w:bidi="ar-SA"/>
      </w:rPr>
    </w:lvl>
  </w:abstractNum>
  <w:abstractNum w:abstractNumId="2">
    <w:nsid w:val="262D505F"/>
    <w:multiLevelType w:val="multilevel"/>
    <w:tmpl w:val="7A88527C"/>
    <w:lvl w:ilvl="0">
      <w:start w:val="1"/>
      <w:numFmt w:val="decimal"/>
      <w:lvlText w:val="%1"/>
      <w:lvlJc w:val="left"/>
      <w:pPr>
        <w:ind w:left="119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00"/>
      </w:pPr>
      <w:rPr>
        <w:rFonts w:hint="default"/>
        <w:lang w:val="ru-RU" w:eastAsia="en-US" w:bidi="ar-SA"/>
      </w:rPr>
    </w:lvl>
  </w:abstractNum>
  <w:abstractNum w:abstractNumId="3">
    <w:nsid w:val="29C35425"/>
    <w:multiLevelType w:val="hybridMultilevel"/>
    <w:tmpl w:val="D3CA9E5E"/>
    <w:lvl w:ilvl="0" w:tplc="2EF60C9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E274D"/>
    <w:multiLevelType w:val="hybridMultilevel"/>
    <w:tmpl w:val="6ABAE312"/>
    <w:lvl w:ilvl="0" w:tplc="BE66D9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5F74"/>
    <w:multiLevelType w:val="multilevel"/>
    <w:tmpl w:val="ACC0BEF4"/>
    <w:lvl w:ilvl="0">
      <w:start w:val="3"/>
      <w:numFmt w:val="decimal"/>
      <w:lvlText w:val="%1"/>
      <w:lvlJc w:val="left"/>
      <w:pPr>
        <w:ind w:left="119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42"/>
      </w:pPr>
      <w:rPr>
        <w:rFonts w:hint="default"/>
        <w:lang w:val="ru-RU" w:eastAsia="en-US" w:bidi="ar-SA"/>
      </w:rPr>
    </w:lvl>
  </w:abstractNum>
  <w:abstractNum w:abstractNumId="6">
    <w:nsid w:val="522E6798"/>
    <w:multiLevelType w:val="multilevel"/>
    <w:tmpl w:val="0E1C98F4"/>
    <w:lvl w:ilvl="0">
      <w:start w:val="1"/>
      <w:numFmt w:val="decimal"/>
      <w:lvlText w:val="%1."/>
      <w:lvlJc w:val="left"/>
      <w:pPr>
        <w:ind w:left="4386" w:hanging="240"/>
        <w:jc w:val="right"/>
      </w:pPr>
      <w:rPr>
        <w:rFonts w:ascii="Times New Roman" w:eastAsia="Times New Roman" w:hAnsi="Times New Roman" w:cs="Times New Roman" w:hint="default"/>
        <w:b/>
        <w:bCs/>
        <w:color w:val="26282D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68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500"/>
      </w:pPr>
      <w:rPr>
        <w:rFonts w:hint="default"/>
        <w:lang w:val="ru-RU" w:eastAsia="en-US" w:bidi="ar-SA"/>
      </w:rPr>
    </w:lvl>
  </w:abstractNum>
  <w:abstractNum w:abstractNumId="7">
    <w:nsid w:val="6E626B9D"/>
    <w:multiLevelType w:val="hybridMultilevel"/>
    <w:tmpl w:val="9E5A6E50"/>
    <w:lvl w:ilvl="0" w:tplc="20C6D3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4E5ECF"/>
    <w:multiLevelType w:val="multilevel"/>
    <w:tmpl w:val="772EB60C"/>
    <w:lvl w:ilvl="0">
      <w:start w:val="2"/>
      <w:numFmt w:val="decimal"/>
      <w:lvlText w:val="%1"/>
      <w:lvlJc w:val="left"/>
      <w:pPr>
        <w:ind w:left="119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74"/>
      </w:pPr>
      <w:rPr>
        <w:rFonts w:hint="default"/>
        <w:lang w:val="ru-RU" w:eastAsia="en-US" w:bidi="ar-SA"/>
      </w:rPr>
    </w:lvl>
  </w:abstractNum>
  <w:abstractNum w:abstractNumId="9">
    <w:nsid w:val="79312F8F"/>
    <w:multiLevelType w:val="hybridMultilevel"/>
    <w:tmpl w:val="9E2C9192"/>
    <w:lvl w:ilvl="0" w:tplc="32D80A54">
      <w:numFmt w:val="bullet"/>
      <w:lvlText w:val="-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E1E56">
      <w:numFmt w:val="bullet"/>
      <w:lvlText w:val="•"/>
      <w:lvlJc w:val="left"/>
      <w:pPr>
        <w:ind w:left="1166" w:hanging="269"/>
      </w:pPr>
      <w:rPr>
        <w:rFonts w:hint="default"/>
        <w:lang w:val="ru-RU" w:eastAsia="en-US" w:bidi="ar-SA"/>
      </w:rPr>
    </w:lvl>
    <w:lvl w:ilvl="2" w:tplc="1EBED1A8">
      <w:numFmt w:val="bullet"/>
      <w:lvlText w:val="•"/>
      <w:lvlJc w:val="left"/>
      <w:pPr>
        <w:ind w:left="2212" w:hanging="269"/>
      </w:pPr>
      <w:rPr>
        <w:rFonts w:hint="default"/>
        <w:lang w:val="ru-RU" w:eastAsia="en-US" w:bidi="ar-SA"/>
      </w:rPr>
    </w:lvl>
    <w:lvl w:ilvl="3" w:tplc="AE2E92D2">
      <w:numFmt w:val="bullet"/>
      <w:lvlText w:val="•"/>
      <w:lvlJc w:val="left"/>
      <w:pPr>
        <w:ind w:left="3258" w:hanging="269"/>
      </w:pPr>
      <w:rPr>
        <w:rFonts w:hint="default"/>
        <w:lang w:val="ru-RU" w:eastAsia="en-US" w:bidi="ar-SA"/>
      </w:rPr>
    </w:lvl>
    <w:lvl w:ilvl="4" w:tplc="0C7EB9CC">
      <w:numFmt w:val="bullet"/>
      <w:lvlText w:val="•"/>
      <w:lvlJc w:val="left"/>
      <w:pPr>
        <w:ind w:left="4304" w:hanging="269"/>
      </w:pPr>
      <w:rPr>
        <w:rFonts w:hint="default"/>
        <w:lang w:val="ru-RU" w:eastAsia="en-US" w:bidi="ar-SA"/>
      </w:rPr>
    </w:lvl>
    <w:lvl w:ilvl="5" w:tplc="461C318E">
      <w:numFmt w:val="bullet"/>
      <w:lvlText w:val="•"/>
      <w:lvlJc w:val="left"/>
      <w:pPr>
        <w:ind w:left="5350" w:hanging="269"/>
      </w:pPr>
      <w:rPr>
        <w:rFonts w:hint="default"/>
        <w:lang w:val="ru-RU" w:eastAsia="en-US" w:bidi="ar-SA"/>
      </w:rPr>
    </w:lvl>
    <w:lvl w:ilvl="6" w:tplc="617A172A">
      <w:numFmt w:val="bullet"/>
      <w:lvlText w:val="•"/>
      <w:lvlJc w:val="left"/>
      <w:pPr>
        <w:ind w:left="6396" w:hanging="269"/>
      </w:pPr>
      <w:rPr>
        <w:rFonts w:hint="default"/>
        <w:lang w:val="ru-RU" w:eastAsia="en-US" w:bidi="ar-SA"/>
      </w:rPr>
    </w:lvl>
    <w:lvl w:ilvl="7" w:tplc="0824B444">
      <w:numFmt w:val="bullet"/>
      <w:lvlText w:val="•"/>
      <w:lvlJc w:val="left"/>
      <w:pPr>
        <w:ind w:left="7442" w:hanging="269"/>
      </w:pPr>
      <w:rPr>
        <w:rFonts w:hint="default"/>
        <w:lang w:val="ru-RU" w:eastAsia="en-US" w:bidi="ar-SA"/>
      </w:rPr>
    </w:lvl>
    <w:lvl w:ilvl="8" w:tplc="403EF3D2">
      <w:numFmt w:val="bullet"/>
      <w:lvlText w:val="•"/>
      <w:lvlJc w:val="left"/>
      <w:pPr>
        <w:ind w:left="8488" w:hanging="269"/>
      </w:pPr>
      <w:rPr>
        <w:rFonts w:hint="default"/>
        <w:lang w:val="ru-RU" w:eastAsia="en-US" w:bidi="ar-SA"/>
      </w:rPr>
    </w:lvl>
  </w:abstractNum>
  <w:abstractNum w:abstractNumId="10">
    <w:nsid w:val="7C673F47"/>
    <w:multiLevelType w:val="hybridMultilevel"/>
    <w:tmpl w:val="E98C44A2"/>
    <w:lvl w:ilvl="0" w:tplc="D84680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8"/>
    <w:rsid w:val="0001015A"/>
    <w:rsid w:val="000114EA"/>
    <w:rsid w:val="000565A6"/>
    <w:rsid w:val="00096431"/>
    <w:rsid w:val="000A47D8"/>
    <w:rsid w:val="000E748C"/>
    <w:rsid w:val="00101C49"/>
    <w:rsid w:val="00116CB3"/>
    <w:rsid w:val="0013554B"/>
    <w:rsid w:val="001544E8"/>
    <w:rsid w:val="00156A42"/>
    <w:rsid w:val="001804A4"/>
    <w:rsid w:val="00181F22"/>
    <w:rsid w:val="001C35CA"/>
    <w:rsid w:val="001D36E8"/>
    <w:rsid w:val="001D5AD1"/>
    <w:rsid w:val="001E6A7C"/>
    <w:rsid w:val="0022487E"/>
    <w:rsid w:val="00256D83"/>
    <w:rsid w:val="002774E4"/>
    <w:rsid w:val="002833CD"/>
    <w:rsid w:val="002A2042"/>
    <w:rsid w:val="002B01B8"/>
    <w:rsid w:val="002D272D"/>
    <w:rsid w:val="002E606E"/>
    <w:rsid w:val="002F417B"/>
    <w:rsid w:val="00386A18"/>
    <w:rsid w:val="00387297"/>
    <w:rsid w:val="00393C0B"/>
    <w:rsid w:val="003E379F"/>
    <w:rsid w:val="003E4082"/>
    <w:rsid w:val="003F365A"/>
    <w:rsid w:val="00430CA0"/>
    <w:rsid w:val="004B0BB2"/>
    <w:rsid w:val="004E4227"/>
    <w:rsid w:val="004F2F90"/>
    <w:rsid w:val="00506C15"/>
    <w:rsid w:val="00582AAC"/>
    <w:rsid w:val="005902EC"/>
    <w:rsid w:val="00592009"/>
    <w:rsid w:val="00595096"/>
    <w:rsid w:val="005B2E9B"/>
    <w:rsid w:val="005C2ABB"/>
    <w:rsid w:val="005F4A90"/>
    <w:rsid w:val="005F54B5"/>
    <w:rsid w:val="00621E5C"/>
    <w:rsid w:val="006517EF"/>
    <w:rsid w:val="00672D6A"/>
    <w:rsid w:val="006773BD"/>
    <w:rsid w:val="00695217"/>
    <w:rsid w:val="006967A1"/>
    <w:rsid w:val="006A5224"/>
    <w:rsid w:val="006C288B"/>
    <w:rsid w:val="006E6662"/>
    <w:rsid w:val="0070266C"/>
    <w:rsid w:val="00713103"/>
    <w:rsid w:val="00742344"/>
    <w:rsid w:val="0075100F"/>
    <w:rsid w:val="007736D3"/>
    <w:rsid w:val="00785486"/>
    <w:rsid w:val="007A460C"/>
    <w:rsid w:val="007A48E6"/>
    <w:rsid w:val="007C7A6E"/>
    <w:rsid w:val="007E3809"/>
    <w:rsid w:val="00810A2D"/>
    <w:rsid w:val="008D5265"/>
    <w:rsid w:val="008E63C7"/>
    <w:rsid w:val="00913749"/>
    <w:rsid w:val="0099524D"/>
    <w:rsid w:val="009A3FE9"/>
    <w:rsid w:val="009C71C0"/>
    <w:rsid w:val="009F696B"/>
    <w:rsid w:val="00A00D4E"/>
    <w:rsid w:val="00A17256"/>
    <w:rsid w:val="00A44147"/>
    <w:rsid w:val="00A5282E"/>
    <w:rsid w:val="00A7762D"/>
    <w:rsid w:val="00A8412F"/>
    <w:rsid w:val="00A91864"/>
    <w:rsid w:val="00A91B43"/>
    <w:rsid w:val="00A95BB5"/>
    <w:rsid w:val="00AA465F"/>
    <w:rsid w:val="00AC2685"/>
    <w:rsid w:val="00AD76B2"/>
    <w:rsid w:val="00AE6A4F"/>
    <w:rsid w:val="00B079D4"/>
    <w:rsid w:val="00B37BBB"/>
    <w:rsid w:val="00B75F7C"/>
    <w:rsid w:val="00B8064B"/>
    <w:rsid w:val="00BC58E8"/>
    <w:rsid w:val="00BE1058"/>
    <w:rsid w:val="00BE7B4C"/>
    <w:rsid w:val="00BF42CB"/>
    <w:rsid w:val="00C00038"/>
    <w:rsid w:val="00C22CFB"/>
    <w:rsid w:val="00C707FB"/>
    <w:rsid w:val="00C90201"/>
    <w:rsid w:val="00CA1416"/>
    <w:rsid w:val="00CC5DE9"/>
    <w:rsid w:val="00CD4F3B"/>
    <w:rsid w:val="00CF7796"/>
    <w:rsid w:val="00D0611A"/>
    <w:rsid w:val="00D16A17"/>
    <w:rsid w:val="00D16C24"/>
    <w:rsid w:val="00D47E12"/>
    <w:rsid w:val="00DA3952"/>
    <w:rsid w:val="00DA69A5"/>
    <w:rsid w:val="00DD4191"/>
    <w:rsid w:val="00DE51A3"/>
    <w:rsid w:val="00E13533"/>
    <w:rsid w:val="00E63F5F"/>
    <w:rsid w:val="00E67B77"/>
    <w:rsid w:val="00E74FC0"/>
    <w:rsid w:val="00E77CF8"/>
    <w:rsid w:val="00EB1BA2"/>
    <w:rsid w:val="00EF189B"/>
    <w:rsid w:val="00EF4015"/>
    <w:rsid w:val="00FA0509"/>
    <w:rsid w:val="00FA7134"/>
    <w:rsid w:val="00FB5C25"/>
    <w:rsid w:val="00FE6441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D16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D16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PARAMONOVA\Desktop\&#1056;&#1072;&#1089;&#1087;&#1086;&#1088;&#1103;&#1078;&#1077;&#1085;&#1080;&#1077;%20&#1055;&#1088;&#1072;&#1074;&#1080;&#1090;&#1077;&#1083;&#1100;&#1089;&#1090;&#1074;&#1072;%20&#1056;&#1060;%20&#1086;&#1090;%2015%20&#1086;&#1082;&#1090;&#1103;&#1073;&#1088;&#1103;%202022%20&#1075;%20N%203046%20&#1088;%20&#1054;%20&#1087;&#1088;&#1077;&#1076;&#1086;&#1089;&#1090;&#1072;&#1074;&#1083;&#1077;&#1085;&#1080;&#1080;%20&#1086;&#1090;&#1089;.rt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405486583/0" TargetMode="External"/><Relationship Id="rId17" Type="http://schemas.openxmlformats.org/officeDocument/2006/relationships/hyperlink" Target="http://internet.garant.ru/document/redirect/405486583/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ARAMONOVA\Desktop\&#1056;&#1072;&#1089;&#1087;&#1086;&#1088;&#1103;&#1078;&#1077;&#1085;&#1080;&#1077;%20&#1055;&#1088;&#1072;&#1074;&#1080;&#1090;&#1077;&#1083;&#1100;&#1089;&#1090;&#1074;&#1072;%20&#1056;&#1060;%20&#1086;&#1090;%2015%20&#1086;&#1082;&#1090;&#1103;&#1073;&#1088;&#1103;%202022%20&#1075;%20N%203046%20&#1088;%20&#1054;%20&#1087;&#1088;&#1077;&#1076;&#1086;&#1089;&#1090;&#1072;&#1074;&#1083;&#1077;&#1085;&#1080;&#1080;%20&#1086;&#1090;&#1089;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80;&#1084;-&#1088;&#1072;&#1081;&#1086;&#1085;.&#1088;&#1092;/uvedomleniya-i-otchety-o-podgotovke-proekta-akt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PARAMONOVA\Desktop\&#1056;&#1072;&#1089;&#1087;&#1086;&#1088;&#1103;&#1078;&#1077;&#1085;&#1080;&#1077;%20&#1055;&#1088;&#1072;&#1074;&#1080;&#1090;&#1077;&#1083;&#1100;&#1089;&#1090;&#1074;&#1072;%20&#1056;&#1060;%20&#1086;&#1090;%2015%20&#1086;&#1082;&#1090;&#1103;&#1073;&#1088;&#1103;%202022%20&#1075;%20N%203046%20&#1088;%20&#1054;%20&#1087;&#1088;&#1077;&#1076;&#1086;&#1089;&#1090;&#1072;&#1074;&#1083;&#1077;&#1085;&#1080;&#1080;%20&#1086;&#1090;&#1089;.rtf" TargetMode="External"/><Relationship Id="rId10" Type="http://schemas.openxmlformats.org/officeDocument/2006/relationships/hyperlink" Target="http://internet.garant.ru/document/redirect/405486583/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05486583/0" TargetMode="External"/><Relationship Id="rId14" Type="http://schemas.openxmlformats.org/officeDocument/2006/relationships/hyperlink" Target="http://internet.garant.ru/document/redirect/178405/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C672-05D3-4708-AB5F-241F3EFE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Инна</cp:lastModifiedBy>
  <cp:revision>3</cp:revision>
  <cp:lastPrinted>2022-09-28T12:09:00Z</cp:lastPrinted>
  <dcterms:created xsi:type="dcterms:W3CDTF">2022-12-01T11:57:00Z</dcterms:created>
  <dcterms:modified xsi:type="dcterms:W3CDTF">2022-12-01T11:57:00Z</dcterms:modified>
</cp:coreProperties>
</file>