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Pr="00386A18" w:rsidRDefault="00F67C0B" w:rsidP="00F67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ЗАКЛЮЧЕНИЕ</w:t>
      </w:r>
    </w:p>
    <w:p w:rsidR="00F67C0B" w:rsidRPr="00386A18" w:rsidRDefault="00F67C0B" w:rsidP="00F67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F67C0B" w:rsidRPr="00386A18" w:rsidRDefault="00F67C0B" w:rsidP="00F67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F67C0B" w:rsidP="006C1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Любим</w:t>
            </w: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>ского муниципального района, субсидии на возмещение затрат в связи с оказанием транспортных услуг, связанных с государственным регулированием тарифов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проект направлен на утверждение Поряд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Любимского муниципального района, субсидии на возмещение затрат в связи с оказанием транспортных услуг, связанных с государственным регулированием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>Действие проекта постановления распространяется на юридических лиц и индивидуальных предпринимателей, претендующих на получение 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положения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Любимского муниципального района, субсидии на возмещение затрат в связи с оказанием транспортных услуг, связанных с государственным регулированием тарифов (далее - субсидия), за счет средств, предусмотренных в бюджете муниципального района на указанные цели.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предложенных вариантов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D71593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оказания транспортных услуг, связанных с государственным регулированием тарифов, а так же возмещения затрат в связи с оказанием транспортных услуг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правильности определения индикаторов эффективности вводимого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(изменяемого) регулирования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благоприятных условий для развития 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лиц (за исключением государственных (муниципальных) учреждений) 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>, осуществляющим пассажирские перевозки на территории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>собствующих увеличению их вклада в экономику Любимского района.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Проектом постановления </w:t>
            </w:r>
            <w:r w:rsidRPr="008268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предлагается утвердить в новой редакции  </w:t>
            </w:r>
            <w:r w:rsidRPr="004C45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C45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Любимского муниципального района, субсидии на возмещение затрат в связи с оказанием транспортных услуг, связанных с государ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ственным регулированием тарифов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содержательной части проекта Порядка 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>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Любимского муниципального района, субсидии на возмещение затрат в связи с оказанием транспортных услуг, связанных с государственным регулированием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выявлено положений, вводящих избыточные обязанности, запреты и ограничения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способствующих их введению, а также положений, способствующих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возникновению необоснованных расходов субъектов предпринимательской и инвестиционной  деятельности.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D71593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публичных консультаций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процедуры и сроков проведения публичных консультаций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Вывод о качестве предварительной оценки регулирующего воздействия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 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положений, вводящих избыточные обязанности, запреты и ограничения для </w:t>
            </w:r>
            <w:proofErr w:type="spellStart"/>
            <w:r w:rsidRPr="004C4594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D71593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проведенной оценки регулирующего воздействия проекта постановления сделан вывод о </w:t>
            </w:r>
            <w:r w:rsidR="00707729" w:rsidRPr="006C16C8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регулирующего воздействия положений проекта постановления.</w:t>
            </w:r>
          </w:p>
        </w:tc>
      </w:tr>
      <w:tr w:rsidR="001B0DB2" w:rsidRPr="00386A18" w:rsidTr="00F67C0B">
        <w:tc>
          <w:tcPr>
            <w:tcW w:w="680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DB2" w:rsidRPr="00386A18" w:rsidTr="00F67C0B">
        <w:tc>
          <w:tcPr>
            <w:tcW w:w="680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DB2" w:rsidRPr="00386A18" w:rsidTr="00F67C0B">
        <w:tc>
          <w:tcPr>
            <w:tcW w:w="680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1B0DB2" w:rsidRPr="001B0DB2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B2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1B0DB2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B2"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обоснованно и необходимо.</w:t>
            </w:r>
          </w:p>
        </w:tc>
      </w:tr>
      <w:tr w:rsidR="001B0DB2" w:rsidRPr="00386A18" w:rsidTr="00F67C0B">
        <w:tc>
          <w:tcPr>
            <w:tcW w:w="680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386A18" w:rsidRDefault="006C16C8" w:rsidP="00164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4895" w:rsidRPr="00164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895">
              <w:rPr>
                <w:rFonts w:ascii="Times New Roman" w:hAnsi="Times New Roman" w:cs="Times New Roman"/>
                <w:sz w:val="24"/>
                <w:szCs w:val="24"/>
              </w:rPr>
              <w:t>.11.2018.</w:t>
            </w:r>
          </w:p>
        </w:tc>
      </w:tr>
    </w:tbl>
    <w:p w:rsidR="00F67C0B" w:rsidRPr="00386A18" w:rsidRDefault="00F67C0B" w:rsidP="00F67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C0B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F67C0B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Любимского МО </w:t>
      </w:r>
      <w:r w:rsidR="00F67C0B" w:rsidRPr="00386A18">
        <w:rPr>
          <w:rFonts w:ascii="Times New Roman" w:hAnsi="Times New Roman" w:cs="Times New Roman"/>
          <w:sz w:val="24"/>
          <w:szCs w:val="24"/>
        </w:rPr>
        <w:t xml:space="preserve">     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7C0B" w:rsidRPr="0038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А.В.Мазанков</w:t>
      </w:r>
      <w:proofErr w:type="spellEnd"/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экономики</w:t>
      </w:r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B2">
        <w:rPr>
          <w:rFonts w:ascii="Times New Roman" w:hAnsi="Times New Roman" w:cs="Times New Roman"/>
          <w:sz w:val="24"/>
          <w:szCs w:val="24"/>
        </w:rPr>
        <w:t>Администрации Любимского МО         ____</w:t>
      </w:r>
      <w:bookmarkStart w:id="0" w:name="_GoBack"/>
      <w:bookmarkEnd w:id="0"/>
      <w:r w:rsidRPr="001B0DB2">
        <w:rPr>
          <w:rFonts w:ascii="Times New Roman" w:hAnsi="Times New Roman" w:cs="Times New Roman"/>
          <w:sz w:val="24"/>
          <w:szCs w:val="24"/>
        </w:rPr>
        <w:t xml:space="preserve">__________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И.В.Соколова</w:t>
      </w:r>
      <w:proofErr w:type="spellEnd"/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– юрист</w:t>
      </w:r>
    </w:p>
    <w:p w:rsidR="001B0DB2" w:rsidRPr="00386A18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B2">
        <w:rPr>
          <w:rFonts w:ascii="Times New Roman" w:hAnsi="Times New Roman" w:cs="Times New Roman"/>
          <w:sz w:val="24"/>
          <w:szCs w:val="24"/>
        </w:rPr>
        <w:t xml:space="preserve">Администрации Любимского МО         ______________                        </w:t>
      </w:r>
      <w:r>
        <w:rPr>
          <w:rFonts w:ascii="Times New Roman" w:hAnsi="Times New Roman" w:cs="Times New Roman"/>
          <w:sz w:val="24"/>
          <w:szCs w:val="24"/>
        </w:rPr>
        <w:t>О.А.Борисова</w:t>
      </w:r>
    </w:p>
    <w:p w:rsidR="00532650" w:rsidRDefault="00532650" w:rsidP="00F67C0B">
      <w:pPr>
        <w:jc w:val="center"/>
      </w:pPr>
    </w:p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164895"/>
    <w:rsid w:val="001B0DB2"/>
    <w:rsid w:val="004C4594"/>
    <w:rsid w:val="00532650"/>
    <w:rsid w:val="006C16C8"/>
    <w:rsid w:val="00707729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2018-11-08T07:45:00Z</dcterms:created>
  <dcterms:modified xsi:type="dcterms:W3CDTF">2018-11-08T07:45:00Z</dcterms:modified>
</cp:coreProperties>
</file>