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9" w:rsidRPr="00B10D67" w:rsidRDefault="007E0259" w:rsidP="007E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67">
        <w:rPr>
          <w:b/>
          <w:bCs/>
          <w:sz w:val="28"/>
          <w:szCs w:val="28"/>
        </w:rPr>
        <w:t>Уточнен перечень объектов капитального строительства, в отношении которых проводится государственная экспертиза</w:t>
      </w:r>
    </w:p>
    <w:p w:rsidR="00ED3C25" w:rsidRDefault="007E0259" w:rsidP="007E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0D67">
        <w:rPr>
          <w:sz w:val="28"/>
          <w:szCs w:val="28"/>
        </w:rPr>
        <w:t xml:space="preserve">Установлено, что экспертиза проектной документации и результатов инженерных изысканий проводится в отношении жилых домов блокированной застройки и многоквартирных домов с количеством этажей не более чем три, состоящих из одной или нескольких </w:t>
      </w:r>
      <w:proofErr w:type="spellStart"/>
      <w:r w:rsidRPr="00B10D67">
        <w:rPr>
          <w:sz w:val="28"/>
          <w:szCs w:val="28"/>
        </w:rPr>
        <w:t>блок-секций</w:t>
      </w:r>
      <w:proofErr w:type="spellEnd"/>
      <w:r w:rsidRPr="00B10D67">
        <w:rPr>
          <w:sz w:val="28"/>
          <w:szCs w:val="2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</w:t>
      </w:r>
      <w:proofErr w:type="gramEnd"/>
      <w:r w:rsidRPr="00B10D67">
        <w:rPr>
          <w:sz w:val="28"/>
          <w:szCs w:val="28"/>
        </w:rPr>
        <w:t xml:space="preserve"> пользования.</w:t>
      </w:r>
    </w:p>
    <w:p w:rsidR="007E0259" w:rsidRPr="00B10D67" w:rsidRDefault="007E0259" w:rsidP="007E0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67">
        <w:rPr>
          <w:sz w:val="28"/>
          <w:szCs w:val="28"/>
        </w:rPr>
        <w:t xml:space="preserve"> В случае, если разрешение на строительство в отношении таких объектов было выдано до дня вступления силу настоящего Федерального закона, государственный строительный надзор при строительстве или реконструкции таких объектов не осуществляется.</w:t>
      </w:r>
    </w:p>
    <w:p w:rsidR="007E0259" w:rsidRPr="00B73E06" w:rsidRDefault="007E0259" w:rsidP="007E02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E0259" w:rsidRPr="00B73E06" w:rsidRDefault="007E0259" w:rsidP="007E02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6108" w:rsidRPr="00B73E06" w:rsidRDefault="00456108">
      <w:pPr>
        <w:rPr>
          <w:sz w:val="28"/>
          <w:szCs w:val="28"/>
        </w:rPr>
      </w:pPr>
    </w:p>
    <w:sectPr w:rsidR="00456108" w:rsidRPr="00B7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E0259"/>
    <w:rsid w:val="00191E33"/>
    <w:rsid w:val="00456108"/>
    <w:rsid w:val="004962EF"/>
    <w:rsid w:val="007E0259"/>
    <w:rsid w:val="00B44A53"/>
    <w:rsid w:val="00B73E06"/>
    <w:rsid w:val="00E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2016-01-13T15:10:00Z</dcterms:created>
  <dcterms:modified xsi:type="dcterms:W3CDTF">2016-01-13T15:11:00Z</dcterms:modified>
</cp:coreProperties>
</file>