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0" w:rsidRDefault="00AA730E" w:rsidP="00AA730E">
      <w:pPr>
        <w:pStyle w:val="a3"/>
        <w:shd w:val="clear" w:color="auto" w:fill="FFFFFF"/>
        <w:spacing w:before="0" w:beforeAutospacing="0" w:after="0" w:afterAutospacing="0" w:line="300" w:lineRule="atLeast"/>
        <w:ind w:left="6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b/>
          <w:color w:val="000000"/>
          <w:sz w:val="32"/>
          <w:szCs w:val="32"/>
        </w:rPr>
        <w:t>Изменен</w:t>
      </w:r>
      <w:r w:rsidR="00F057A0" w:rsidRPr="00F057A0">
        <w:rPr>
          <w:b/>
          <w:color w:val="000000"/>
          <w:sz w:val="32"/>
          <w:szCs w:val="32"/>
        </w:rPr>
        <w:t>ия в законодательстве об ОСАГО</w:t>
      </w:r>
      <w:r w:rsidR="00F057A0">
        <w:rPr>
          <w:rFonts w:ascii="Arial" w:hAnsi="Arial" w:cs="Arial"/>
          <w:color w:val="000000"/>
          <w:sz w:val="27"/>
          <w:szCs w:val="27"/>
        </w:rPr>
        <w:br/>
      </w:r>
    </w:p>
    <w:p w:rsidR="00F057A0" w:rsidRPr="00F057A0" w:rsidRDefault="00F057A0" w:rsidP="00AA730E">
      <w:pPr>
        <w:pStyle w:val="a3"/>
        <w:shd w:val="clear" w:color="auto" w:fill="FFFFFF"/>
        <w:spacing w:before="0" w:beforeAutospacing="0" w:after="0" w:afterAutospacing="0" w:line="300" w:lineRule="atLeast"/>
        <w:ind w:left="60" w:firstLine="648"/>
        <w:jc w:val="both"/>
        <w:textAlignment w:val="baseline"/>
        <w:rPr>
          <w:color w:val="000000"/>
          <w:sz w:val="28"/>
          <w:szCs w:val="28"/>
        </w:rPr>
      </w:pPr>
      <w:r w:rsidRPr="00F057A0">
        <w:rPr>
          <w:rStyle w:val="apple-converted-space"/>
          <w:sz w:val="28"/>
          <w:szCs w:val="28"/>
        </w:rPr>
        <w:t> </w:t>
      </w:r>
      <w:r w:rsidRPr="00F057A0">
        <w:rPr>
          <w:color w:val="000000"/>
          <w:sz w:val="28"/>
          <w:szCs w:val="28"/>
        </w:rPr>
        <w:t>С 28 апреля</w:t>
      </w:r>
      <w:r>
        <w:rPr>
          <w:color w:val="000000"/>
          <w:sz w:val="28"/>
          <w:szCs w:val="28"/>
        </w:rPr>
        <w:t xml:space="preserve"> вступили в силу изменения, внесенные </w:t>
      </w:r>
      <w:r w:rsidRPr="00F057A0">
        <w:rPr>
          <w:color w:val="000000"/>
          <w:sz w:val="28"/>
          <w:szCs w:val="28"/>
        </w:rPr>
        <w:t xml:space="preserve"> </w:t>
      </w:r>
      <w:hyperlink r:id="rId5" w:history="1">
        <w:r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Федеральным</w:t>
        </w:r>
        <w:r w:rsidRPr="00F057A0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 xml:space="preserve"> закон</w:t>
        </w:r>
        <w:r w:rsidR="003C3692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ом</w:t>
        </w:r>
        <w:r w:rsidRPr="00F057A0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 xml:space="preserve"> от 28.03.2017 N 49-ФЗ</w:t>
        </w:r>
      </w:hyperlink>
      <w:r w:rsidR="00AA730E">
        <w:rPr>
          <w:sz w:val="28"/>
          <w:szCs w:val="28"/>
        </w:rPr>
        <w:t xml:space="preserve">, согласно которым </w:t>
      </w:r>
      <w:r w:rsidRPr="00F057A0">
        <w:rPr>
          <w:color w:val="000000"/>
          <w:sz w:val="28"/>
          <w:szCs w:val="28"/>
        </w:rPr>
        <w:t>страховые компании</w:t>
      </w:r>
      <w:r w:rsidRPr="00F057A0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обязаны</w:t>
        </w:r>
      </w:hyperlink>
      <w:r w:rsidR="00AA730E">
        <w:rPr>
          <w:color w:val="000000"/>
          <w:sz w:val="28"/>
          <w:szCs w:val="28"/>
        </w:rPr>
        <w:t xml:space="preserve"> </w:t>
      </w:r>
      <w:r w:rsidRPr="00F057A0">
        <w:rPr>
          <w:color w:val="000000"/>
          <w:sz w:val="28"/>
          <w:szCs w:val="28"/>
        </w:rPr>
        <w:t>организовывать или оплачивать восстановительный ремонт ТС</w:t>
      </w:r>
      <w:r w:rsidR="00AA730E">
        <w:rPr>
          <w:color w:val="000000"/>
          <w:sz w:val="28"/>
          <w:szCs w:val="28"/>
        </w:rPr>
        <w:t>.</w:t>
      </w:r>
      <w:r w:rsidRPr="00F057A0">
        <w:rPr>
          <w:color w:val="000000"/>
          <w:sz w:val="28"/>
          <w:szCs w:val="28"/>
        </w:rPr>
        <w:t xml:space="preserve"> </w:t>
      </w:r>
    </w:p>
    <w:p w:rsidR="00F057A0" w:rsidRPr="00F057A0" w:rsidRDefault="00AA730E" w:rsidP="00AA730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Теперь в</w:t>
      </w:r>
      <w:r w:rsidR="00F057A0" w:rsidRPr="00F057A0">
        <w:rPr>
          <w:color w:val="000000"/>
          <w:sz w:val="28"/>
          <w:szCs w:val="28"/>
        </w:rPr>
        <w:t xml:space="preserve">ыдавать или перечислять выплату страховщик обязан </w:t>
      </w:r>
      <w:r w:rsidR="00F057A0" w:rsidRPr="00AA730E">
        <w:rPr>
          <w:color w:val="000000"/>
          <w:sz w:val="28"/>
          <w:szCs w:val="28"/>
        </w:rPr>
        <w:t>в</w:t>
      </w:r>
      <w:r w:rsidR="00F057A0" w:rsidRPr="00AA730E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F057A0"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исключительных случаях</w:t>
        </w:r>
      </w:hyperlink>
      <w:r>
        <w:rPr>
          <w:color w:val="000000"/>
          <w:sz w:val="28"/>
          <w:szCs w:val="28"/>
        </w:rPr>
        <w:t xml:space="preserve">, например, в случае </w:t>
      </w:r>
      <w:r w:rsidR="00F057A0" w:rsidRPr="00F057A0">
        <w:rPr>
          <w:color w:val="000000"/>
          <w:sz w:val="28"/>
          <w:szCs w:val="28"/>
        </w:rPr>
        <w:t>гибел</w:t>
      </w:r>
      <w:r>
        <w:rPr>
          <w:color w:val="000000"/>
          <w:sz w:val="28"/>
          <w:szCs w:val="28"/>
        </w:rPr>
        <w:t>и</w:t>
      </w:r>
      <w:r w:rsidR="00F057A0" w:rsidRPr="00F057A0">
        <w:rPr>
          <w:color w:val="000000"/>
          <w:sz w:val="28"/>
          <w:szCs w:val="28"/>
        </w:rPr>
        <w:t xml:space="preserve"> ТС и соглашени</w:t>
      </w:r>
      <w:r>
        <w:rPr>
          <w:color w:val="000000"/>
          <w:sz w:val="28"/>
          <w:szCs w:val="28"/>
        </w:rPr>
        <w:t>я</w:t>
      </w:r>
      <w:r w:rsidR="00F057A0" w:rsidRPr="00F057A0">
        <w:rPr>
          <w:color w:val="000000"/>
          <w:sz w:val="28"/>
          <w:szCs w:val="28"/>
        </w:rPr>
        <w:t xml:space="preserve"> между страховщиком и потерпевшим.</w:t>
      </w:r>
    </w:p>
    <w:p w:rsidR="00F057A0" w:rsidRPr="00AA730E" w:rsidRDefault="00F057A0" w:rsidP="00AA730E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8" w:history="1"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Новшество касается</w:t>
        </w:r>
      </w:hyperlink>
      <w:r w:rsidRPr="00AA730E">
        <w:rPr>
          <w:rStyle w:val="apple-converted-space"/>
          <w:color w:val="000000"/>
          <w:sz w:val="28"/>
          <w:szCs w:val="28"/>
        </w:rPr>
        <w:t> </w:t>
      </w:r>
      <w:r w:rsidRPr="00AA730E">
        <w:rPr>
          <w:color w:val="000000"/>
          <w:sz w:val="28"/>
          <w:szCs w:val="28"/>
        </w:rPr>
        <w:t>только легковых автомобилей, которые зарегистрированы в РФ и находятся в собственности граждан. Установлены</w:t>
      </w:r>
      <w:r w:rsidRPr="00AA730E">
        <w:rPr>
          <w:rStyle w:val="apple-converted-space"/>
          <w:color w:val="000000"/>
          <w:sz w:val="28"/>
          <w:szCs w:val="28"/>
        </w:rPr>
        <w:t> </w:t>
      </w:r>
      <w:r w:rsidR="00AA730E">
        <w:rPr>
          <w:rStyle w:val="apple-converted-space"/>
          <w:color w:val="000000"/>
          <w:sz w:val="28"/>
          <w:szCs w:val="28"/>
        </w:rPr>
        <w:t xml:space="preserve"> и </w:t>
      </w:r>
      <w:hyperlink r:id="rId9" w:history="1"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требования</w:t>
        </w:r>
      </w:hyperlink>
      <w:r w:rsidRPr="00AA730E">
        <w:rPr>
          <w:rStyle w:val="apple-converted-space"/>
          <w:color w:val="000000"/>
          <w:sz w:val="28"/>
          <w:szCs w:val="28"/>
        </w:rPr>
        <w:t> </w:t>
      </w:r>
      <w:r w:rsidRPr="00AA730E">
        <w:rPr>
          <w:color w:val="000000"/>
          <w:sz w:val="28"/>
          <w:szCs w:val="28"/>
        </w:rPr>
        <w:t>к организации ремонта. Он не может длиться больше 30 рабочих дней с даты, когда потерпевший представил ТС на станцию техобслуживания или</w:t>
      </w:r>
      <w:r w:rsidRPr="00AA730E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передал</w:t>
        </w:r>
      </w:hyperlink>
      <w:r w:rsidRPr="00AA730E">
        <w:rPr>
          <w:rStyle w:val="apple-converted-space"/>
          <w:color w:val="000000"/>
          <w:sz w:val="28"/>
          <w:szCs w:val="28"/>
        </w:rPr>
        <w:t> </w:t>
      </w:r>
      <w:r w:rsidRPr="00AA730E">
        <w:rPr>
          <w:color w:val="000000"/>
          <w:sz w:val="28"/>
          <w:szCs w:val="28"/>
        </w:rPr>
        <w:t>его страховщику.</w:t>
      </w:r>
    </w:p>
    <w:p w:rsidR="00F057A0" w:rsidRPr="00F057A0" w:rsidRDefault="00F057A0" w:rsidP="00AA73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AA730E">
        <w:rPr>
          <w:color w:val="000000"/>
          <w:sz w:val="28"/>
          <w:szCs w:val="28"/>
        </w:rPr>
        <w:t>Страховой компании по заявлению потерпевшего нужно уплатить ему неустойку за каждый день просрочки, есл</w:t>
      </w:r>
      <w:r w:rsidRPr="00F057A0">
        <w:rPr>
          <w:color w:val="000000"/>
          <w:sz w:val="28"/>
          <w:szCs w:val="28"/>
        </w:rPr>
        <w:t>и:</w:t>
      </w:r>
      <w:r w:rsidR="00AA730E">
        <w:rPr>
          <w:color w:val="000000"/>
          <w:sz w:val="28"/>
          <w:szCs w:val="28"/>
        </w:rPr>
        <w:t xml:space="preserve"> </w:t>
      </w:r>
      <w:r w:rsidRPr="00F057A0">
        <w:rPr>
          <w:color w:val="000000"/>
          <w:sz w:val="28"/>
          <w:szCs w:val="28"/>
        </w:rPr>
        <w:t>срок проведения ремонта истек;</w:t>
      </w:r>
    </w:p>
    <w:p w:rsidR="00F057A0" w:rsidRPr="00F057A0" w:rsidRDefault="00F057A0" w:rsidP="00AA730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057A0">
        <w:rPr>
          <w:color w:val="000000"/>
          <w:sz w:val="28"/>
          <w:szCs w:val="28"/>
        </w:rPr>
        <w:t>страховщик и потерпевший согласовали срок, который превышает срок ремонта, но и это условие было нарушено.</w:t>
      </w:r>
    </w:p>
    <w:p w:rsidR="00F057A0" w:rsidRPr="00AA730E" w:rsidRDefault="00F057A0" w:rsidP="00AA73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A730E">
        <w:rPr>
          <w:color w:val="000000"/>
          <w:sz w:val="28"/>
          <w:szCs w:val="28"/>
        </w:rPr>
        <w:t>Неустойка</w:t>
      </w:r>
      <w:r w:rsidRPr="00AA730E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составляет</w:t>
        </w:r>
      </w:hyperlink>
      <w:r w:rsidRPr="00AA730E">
        <w:rPr>
          <w:rStyle w:val="apple-converted-space"/>
          <w:color w:val="000000"/>
          <w:sz w:val="28"/>
          <w:szCs w:val="28"/>
        </w:rPr>
        <w:t> </w:t>
      </w:r>
      <w:r w:rsidRPr="00AA730E">
        <w:rPr>
          <w:color w:val="000000"/>
          <w:sz w:val="28"/>
          <w:szCs w:val="28"/>
        </w:rPr>
        <w:t xml:space="preserve">0,5% от суммы страхового возмещения. Превышать </w:t>
      </w:r>
      <w:proofErr w:type="gramStart"/>
      <w:r w:rsidRPr="00AA730E">
        <w:rPr>
          <w:color w:val="000000"/>
          <w:sz w:val="28"/>
          <w:szCs w:val="28"/>
        </w:rPr>
        <w:t>последнюю</w:t>
      </w:r>
      <w:proofErr w:type="gramEnd"/>
      <w:r w:rsidRPr="00AA730E">
        <w:rPr>
          <w:color w:val="000000"/>
          <w:sz w:val="28"/>
          <w:szCs w:val="28"/>
        </w:rPr>
        <w:t xml:space="preserve"> неустойка не должна.</w:t>
      </w:r>
    </w:p>
    <w:p w:rsidR="00F057A0" w:rsidRDefault="00F057A0" w:rsidP="00AA73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A730E">
        <w:rPr>
          <w:color w:val="000000"/>
          <w:sz w:val="28"/>
          <w:szCs w:val="28"/>
        </w:rPr>
        <w:t>Банк России может ограничить на срок до года возможность страховщика возмещать вред</w:t>
      </w:r>
      <w:r w:rsidRPr="00AA730E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в натуре</w:t>
        </w:r>
      </w:hyperlink>
      <w:r w:rsidRPr="00AA730E">
        <w:rPr>
          <w:color w:val="000000"/>
          <w:sz w:val="28"/>
          <w:szCs w:val="28"/>
        </w:rPr>
        <w:t>. Такая санкция грозит, если страховая компания</w:t>
      </w:r>
      <w:r w:rsidR="00AA730E">
        <w:rPr>
          <w:color w:val="000000"/>
          <w:sz w:val="28"/>
          <w:szCs w:val="28"/>
        </w:rPr>
        <w:t xml:space="preserve"> </w:t>
      </w:r>
      <w:hyperlink r:id="rId13" w:history="1"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нарушит обязательства</w:t>
        </w:r>
      </w:hyperlink>
      <w:r w:rsidRPr="00AA730E">
        <w:rPr>
          <w:rStyle w:val="apple-converted-space"/>
          <w:color w:val="000000"/>
          <w:sz w:val="28"/>
          <w:szCs w:val="28"/>
        </w:rPr>
        <w:t> </w:t>
      </w:r>
      <w:r w:rsidRPr="00AA730E">
        <w:rPr>
          <w:color w:val="000000"/>
          <w:sz w:val="28"/>
          <w:szCs w:val="28"/>
        </w:rPr>
        <w:t>по восстановительному ремонту два раза и более в течение года.</w:t>
      </w:r>
    </w:p>
    <w:p w:rsidR="00AA730E" w:rsidRDefault="00AA730E" w:rsidP="00AA730E">
      <w:pPr>
        <w:pStyle w:val="a3"/>
        <w:shd w:val="clear" w:color="auto" w:fill="FFFFFF"/>
        <w:spacing w:before="0" w:beforeAutospacing="0" w:after="0" w:afterAutospacing="0" w:line="300" w:lineRule="atLeast"/>
        <w:ind w:left="60" w:firstLine="6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</w:t>
      </w:r>
      <w:r w:rsidRPr="00F057A0">
        <w:rPr>
          <w:rStyle w:val="apple-converted-space"/>
          <w:color w:val="000000"/>
          <w:sz w:val="28"/>
          <w:szCs w:val="28"/>
        </w:rPr>
        <w:t> </w:t>
      </w:r>
      <w:hyperlink r:id="rId14" w:history="1">
        <w:r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касаю</w:t>
        </w:r>
        <w:r w:rsidRPr="00AA730E">
          <w:rPr>
            <w:rStyle w:val="a4"/>
            <w:color w:val="413A61"/>
            <w:sz w:val="28"/>
            <w:szCs w:val="28"/>
            <w:u w:val="none"/>
            <w:bdr w:val="none" w:sz="0" w:space="0" w:color="auto" w:frame="1"/>
          </w:rPr>
          <w:t>тся</w:t>
        </w:r>
      </w:hyperlink>
      <w:r w:rsidRPr="00AA730E">
        <w:rPr>
          <w:color w:val="000000"/>
          <w:sz w:val="28"/>
          <w:szCs w:val="28"/>
        </w:rPr>
        <w:t xml:space="preserve"> д</w:t>
      </w:r>
      <w:r w:rsidRPr="00F057A0">
        <w:rPr>
          <w:color w:val="000000"/>
          <w:sz w:val="28"/>
          <w:szCs w:val="28"/>
        </w:rPr>
        <w:t xml:space="preserve">оговоров, заключенных после </w:t>
      </w:r>
      <w:r>
        <w:rPr>
          <w:color w:val="000000"/>
          <w:sz w:val="28"/>
          <w:szCs w:val="28"/>
        </w:rPr>
        <w:t>вступления в силу указанных изменений</w:t>
      </w:r>
      <w:r w:rsidRPr="00F057A0">
        <w:rPr>
          <w:color w:val="000000"/>
          <w:sz w:val="28"/>
          <w:szCs w:val="28"/>
        </w:rPr>
        <w:t>.</w:t>
      </w:r>
    </w:p>
    <w:p w:rsidR="00AA730E" w:rsidRDefault="00AA730E" w:rsidP="00AA730E">
      <w:pPr>
        <w:pStyle w:val="a3"/>
        <w:shd w:val="clear" w:color="auto" w:fill="FFFFFF"/>
        <w:spacing w:before="0" w:beforeAutospacing="0" w:after="0" w:afterAutospacing="0" w:line="300" w:lineRule="atLeast"/>
        <w:ind w:left="60" w:firstLine="648"/>
        <w:jc w:val="both"/>
        <w:textAlignment w:val="baseline"/>
        <w:rPr>
          <w:color w:val="000000"/>
          <w:sz w:val="28"/>
          <w:szCs w:val="28"/>
        </w:rPr>
      </w:pPr>
    </w:p>
    <w:p w:rsidR="00AA730E" w:rsidRDefault="00AA730E" w:rsidP="00AA730E">
      <w:pPr>
        <w:pStyle w:val="a3"/>
        <w:shd w:val="clear" w:color="auto" w:fill="FFFFFF"/>
        <w:spacing w:before="0" w:beforeAutospacing="0" w:after="0" w:afterAutospacing="0" w:line="300" w:lineRule="atLeast"/>
        <w:ind w:left="60" w:firstLine="8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</w:p>
    <w:p w:rsidR="00AA730E" w:rsidRPr="00F057A0" w:rsidRDefault="00AA730E" w:rsidP="00AA730E">
      <w:pPr>
        <w:pStyle w:val="a3"/>
        <w:shd w:val="clear" w:color="auto" w:fill="FFFFFF"/>
        <w:spacing w:before="0" w:beforeAutospacing="0" w:after="0" w:afterAutospacing="0" w:line="300" w:lineRule="atLeast"/>
        <w:ind w:left="60" w:firstLine="8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1 класса                                                                       А.Н. </w:t>
      </w:r>
      <w:proofErr w:type="spellStart"/>
      <w:r>
        <w:rPr>
          <w:color w:val="000000"/>
          <w:sz w:val="28"/>
          <w:szCs w:val="28"/>
        </w:rPr>
        <w:t>Носкова</w:t>
      </w:r>
      <w:proofErr w:type="spellEnd"/>
    </w:p>
    <w:p w:rsidR="00AA730E" w:rsidRPr="00AA730E" w:rsidRDefault="00AA730E" w:rsidP="00AA73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sectPr w:rsidR="00AA730E" w:rsidRPr="00AA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EC0"/>
    <w:multiLevelType w:val="multilevel"/>
    <w:tmpl w:val="330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965D8"/>
    <w:multiLevelType w:val="multilevel"/>
    <w:tmpl w:val="DB74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057A0"/>
    <w:rsid w:val="00191E33"/>
    <w:rsid w:val="003C3692"/>
    <w:rsid w:val="00456108"/>
    <w:rsid w:val="004962EF"/>
    <w:rsid w:val="00AA730E"/>
    <w:rsid w:val="00B44A53"/>
    <w:rsid w:val="00F0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F057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57A0"/>
  </w:style>
  <w:style w:type="character" w:styleId="a4">
    <w:name w:val="Hyperlink"/>
    <w:basedOn w:val="a0"/>
    <w:uiPriority w:val="99"/>
    <w:unhideWhenUsed/>
    <w:rsid w:val="00F057A0"/>
    <w:rPr>
      <w:color w:val="0000FF"/>
      <w:u w:val="single"/>
    </w:rPr>
  </w:style>
  <w:style w:type="paragraph" w:customStyle="1" w:styleId="attachmentsitem">
    <w:name w:val="attachments__item"/>
    <w:basedOn w:val="a"/>
    <w:rsid w:val="00F05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765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180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1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4575;dst=613" TargetMode="External"/><Relationship Id="rId13" Type="http://schemas.openxmlformats.org/officeDocument/2006/relationships/hyperlink" Target="consultantplus://offline/ref=main?base=LAW;n=214575;dst=64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214575;dst=629" TargetMode="External"/><Relationship Id="rId12" Type="http://schemas.openxmlformats.org/officeDocument/2006/relationships/hyperlink" Target="consultantplus://offline/ref=main?base=LAW;n=214575;dst=6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214575;dst=616" TargetMode="External"/><Relationship Id="rId11" Type="http://schemas.openxmlformats.org/officeDocument/2006/relationships/hyperlink" Target="consultantplus://offline/ref=main?base=LAW;n=214575;dst=651" TargetMode="External"/><Relationship Id="rId5" Type="http://schemas.openxmlformats.org/officeDocument/2006/relationships/hyperlink" Target="consultantplus://offline/ref=main?base=LAW;n=214520;dst=4294967295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LAW;n=214575;dst=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214575;dst=622" TargetMode="External"/><Relationship Id="rId14" Type="http://schemas.openxmlformats.org/officeDocument/2006/relationships/hyperlink" Target="consultantplus://offline/ref=main?base=LAW;n=214520;dst=1001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2017-05-03T05:43:00Z</dcterms:created>
  <dcterms:modified xsi:type="dcterms:W3CDTF">2017-05-03T05:55:00Z</dcterms:modified>
</cp:coreProperties>
</file>