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6D" w:rsidRPr="005B5B6D" w:rsidRDefault="005B5B6D" w:rsidP="00EA7140">
      <w:pPr>
        <w:jc w:val="center"/>
        <w:rPr>
          <w:b/>
          <w:bCs/>
        </w:rPr>
      </w:pPr>
      <w:r w:rsidRPr="005B5B6D">
        <w:rPr>
          <w:b/>
          <w:bCs/>
        </w:rPr>
        <w:t>Опять в школу…</w:t>
      </w:r>
    </w:p>
    <w:p w:rsidR="005B5B6D" w:rsidRPr="005B5B6D" w:rsidRDefault="005B5B6D" w:rsidP="005B5B6D">
      <w:r w:rsidRPr="005B5B6D">
        <w:rPr>
          <w:i/>
          <w:iCs/>
        </w:rPr>
        <w:t>Советы по адаптации ребёнка после каникул</w:t>
      </w:r>
    </w:p>
    <w:p w:rsidR="005B5B6D" w:rsidRPr="005B5B6D" w:rsidRDefault="005B5B6D" w:rsidP="005B5B6D">
      <w:r w:rsidRPr="005B5B6D">
        <w:t>Переход к режиму школы после трёх месяцев отдыха детям даётся гораздо сложнее, чем возвращение взрослых людей к работе после отпуска. Длится период такой адаптации не пару дней, как думают родители, а месяц-полтора. И если у детей старше 10–12 лет трудности носят психологический характер, то у младших школьников могут появиться и проблемы со здоровьем. </w:t>
      </w:r>
    </w:p>
    <w:p w:rsidR="005B5B6D" w:rsidRPr="005B5B6D" w:rsidRDefault="005B5B6D" w:rsidP="005B5B6D">
      <w:r w:rsidRPr="005B5B6D">
        <w:t xml:space="preserve">Причина этого кроется в отсутствии, как правило, привычного распорядка дня во время летних каникул. Три летних месяца ребёнок отдыхал, </w:t>
      </w:r>
      <w:proofErr w:type="gramStart"/>
      <w:r w:rsidRPr="005B5B6D">
        <w:t>спал</w:t>
      </w:r>
      <w:proofErr w:type="gramEnd"/>
      <w:r w:rsidRPr="005B5B6D">
        <w:t xml:space="preserve"> сколько хотел и гулял когда хотел, а теперь ему необходимо учиться, подчиняться жёстким требованиям педагога и выполнять домашние задания. При этом его время должно быть расписано по минутам, а сделать это очень сложно. </w:t>
      </w:r>
    </w:p>
    <w:p w:rsidR="005B5B6D" w:rsidRPr="005B5B6D" w:rsidRDefault="005B5B6D" w:rsidP="005B5B6D">
      <w:r w:rsidRPr="005B5B6D">
        <w:t>Помогать ребёнку входить в учебный процесс после длительных летних каникул лучше заблаговременно, и следующие рекомендации помогут сохранить хорошее самочувствие, работоспособность и здоровье в этот непростой период.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 xml:space="preserve">Постарайтесь хотя бы в </w:t>
      </w:r>
      <w:proofErr w:type="gramStart"/>
      <w:r w:rsidRPr="005B5B6D">
        <w:t>последние</w:t>
      </w:r>
      <w:proofErr w:type="gramEnd"/>
      <w:r w:rsidRPr="005B5B6D">
        <w:t xml:space="preserve"> 3–4 дня каникул приблизить режим дня к школьному: начинайте каждый день будить и отправлять ребёнка спать на 15–20 минут раньше. Возможно, для этого придётся настоять на том, что фильм, который заканчивается в 23.30, ребёнок смотреть не будет. Вытерпите все эти «Ну, мама, пожалуйста!» и «Я на тебя обиделся». Вы-то знаете, что так действительно будет лучше. 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>От того, как вы проведёте последний вечер каникул, зависит, насколько просто будет привыкнуть ребёнку к школе. Сделайте этот вечер спокойным. Поменьше упреков и ругани. Помогите ребёнку собрать портфель. Помогите подготовить одежду, которую завтра нужно будет надеть. Повесьте её в шкаф или на стул, чтобы в первое утро новой четверти не пришлось нервно искать колготки, юбки и пиджаки по всей квартире. 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>Постарайтесь, чтобы ребёнок захотел пойти в школу. Почувствовать себя более счастливым перед началом учебного года ему поможет семейный пикник, увлекательная экскурсия или интересное представление – то, о чём завтра можно рассказать друзьям! Если в школе нет формы, пусть ребёнок наденет 1 сентября новый, только что подаренный наряд. В общем, настройте ребёнка так, чтобы он подумал: «А неплохо, что завтра в школу!». 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>Для большинства детей важно и то, как их будят после сна. Предложите своему ребёнку подобрать любимую мелодию на мобильном телефоне, которая будет служить в качестве будильника. Просыпаться в таком случае будет чуть легче и приятней. 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>К 6 годам большинство детей уже не спят днём, а ночной сон у них по-прежнему равен 11 часам. Десятилетний ребёнок спит в среднем 10 часов, а подростки 15–19 лет по 7,5–8,5 часов. Особенно важен здоровый полноценный и достаточно продолжительный сон. Доказано, что ученики, которые высыпаются, не конфликтуют с окружающими и гораздо лучше учатся. Не позволяйте ребёнку засиживаться до полуночи за выполнением домашних заданий, и уж тем более сидеть допоздна перед телевизором или заниматься компьютерной игрой. Ненавязчиво помогите ему с соблюдением режима дня. 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>Перед началом нового учебного года обязательно проверьте у детей зрение. 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lastRenderedPageBreak/>
        <w:t>Будет не лишним обсудить режим дня школьника вместе с ребёнком, учесть его пожелания, и в конечном итоге организовать распорядок так, чтобы ребёнок получал удовольствие от каждого прожитого дня, даже несмотря на то, что летние каникулы остались позади. 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>Ребёнок должен ежедневно гулять на свежем воздухе. Младшим школьникам положено проводить на воздухе 3,5 часа, ученикам средней школы – 2 часа, а старшеклассникам – 1,5 часа. Без этого вообще нельзя говорить о здоровье и нормальном развитии ребёнка. 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 xml:space="preserve">Питание школьника должно быть дробным – 5 раз в день. </w:t>
      </w:r>
      <w:proofErr w:type="gramStart"/>
      <w:r w:rsidRPr="005B5B6D">
        <w:t>Начиная с 7–8-го классов допускается 4-разовое питание</w:t>
      </w:r>
      <w:proofErr w:type="gramEnd"/>
      <w:r w:rsidRPr="005B5B6D">
        <w:t>. Такой режим даст энергию ребёнку и не перегрузит пищеварительную систему. В период интенсивных занятий это особенно важно, так как позволяет правильно распределить силы и эффективно заниматься в течение дня.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 xml:space="preserve">Важные компоненты пищи для школьников – холин и лецитин – защитники и строители нервной системы. </w:t>
      </w:r>
      <w:proofErr w:type="gramStart"/>
      <w:r w:rsidRPr="005B5B6D">
        <w:t>Богатые этими веществами продукты (яйца, печень, рыба, молоко) считаются «пищей мозга».</w:t>
      </w:r>
      <w:proofErr w:type="gramEnd"/>
      <w:r w:rsidRPr="005B5B6D">
        <w:t xml:space="preserve"> Не каждый ребёнок </w:t>
      </w:r>
      <w:proofErr w:type="gramStart"/>
      <w:r w:rsidRPr="005B5B6D">
        <w:t>соглашается</w:t>
      </w:r>
      <w:proofErr w:type="gramEnd"/>
      <w:r w:rsidRPr="005B5B6D">
        <w:t xml:space="preserve"> есть печень или рыбу, но большинство любят яйца и молоко. Если же ребёнок невосприимчив к молоку и при этом ест мало мяса, не любит рыбу, родителям следует покупать в аптеке витаминные комплексы с лецитином и холином. Также важно, чтобы в рационе ребёнка наряду с полноценной нормальной белковой пищей присутствовал такой элемент, как магний. Он содержится в орехах, семечках, какао, гречке. Богаты им рожь, овёс и зародыши пшеницы, а также бобовые, включая арахис, печёный картофель, бананы, шпинат и другая зелень. 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>Каша – идеальный завтрак! Овсянка богата белками и аминокислотами, гречка – хромом (помогает противостоять сахарному диабету), молибденом (улучшает усвоение железа, снижая риск анемии). Ячневая каша способствует выведению токсинов и шлаков, а пшённая – содержит витамины В5 и В3 (РР), необходимые для работы нервной системы.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>Если в школе организовано горячее питание, объясните ребёнку, что это полезнее, чем всухомятку съесть булку, чипсы или пиццу. После такого «обеда» школьник станет вялым и сонливым. И допинги (шоколад и кола) не повысят работоспособность.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>Ужин ребёнка в идеале должен состоять из овощей и молочных продуктов. Такая еда может успокоить нервную систему школьника, перегруженную в течение учебного дня. За час до сна предложите нежирный кисломолочный напиток: кефир, простоквашу, ацидофилин. Это будет способствовать нормализации кишечной микрофлоры, повышению иммунитета.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>За лето детская рука забывает, как писать, и скорость письма в начале года существенно отличается от весенних показателей. Попишите с ребёнком диктанты, это поможет тренировать внимание. Хорошо, если в этот проце</w:t>
      </w:r>
      <w:proofErr w:type="gramStart"/>
      <w:r w:rsidRPr="005B5B6D">
        <w:t>сс вкл</w:t>
      </w:r>
      <w:proofErr w:type="gramEnd"/>
      <w:r w:rsidRPr="005B5B6D">
        <w:t xml:space="preserve">ючатся все – от папы до бабушки. Чтобы «оживить» мелкую моторику пальцев перед занятиями, полезны различные «художества»: лепка, </w:t>
      </w:r>
      <w:proofErr w:type="spellStart"/>
      <w:r w:rsidRPr="005B5B6D">
        <w:t>музицирование</w:t>
      </w:r>
      <w:proofErr w:type="spellEnd"/>
      <w:r w:rsidRPr="005B5B6D">
        <w:t>, рисование. 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>Рекомендуется, особенно для младших школьников, добавить в режим дня внешкольные занятия в кружках или секциях – примерно через 2 недели после начала учебного года. 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 xml:space="preserve">Придя из школы, ребёнок должен пообедать, час-полтора отдохнуть и лишь после этого идти на дополнительные занятия. При этом у него должно оставаться время и на </w:t>
      </w:r>
      <w:r w:rsidRPr="005B5B6D">
        <w:lastRenderedPageBreak/>
        <w:t>выполнение домашних заданий, причём делать их следует днём или под вечер, но не поздно.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>Чтобы создать обстановку психологического комфорта, старайтесь проводить с ребёнком больше времени вечером: разговаривайте, задавайте вопросы о прошедшем дне. Не ограничивайтесь формальным родительским опросником: «Как поведение и оценки в школе? Что съел на обед?». Ребёнок должен чувствовать вашу заинтересованность его жизнью. 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>Ребёнку в школе не хватает физической нагрузки. В каникулы движения было столько, сколько хотелось, а теперь он вынужден неподвижно сидеть на уроках, причём по несколько часов подряд. Короткие переменки не в счёт, два урока физкультуры в неделю тоже не восполняют дефицит двигательной активности. В результате ребёнок устаёт от неподвижности. Кроме того, в период после каникул он испытывает высокую нервную и психическую нагрузку, а в этой ситуации движение является первым «лекарством». Это могут быть занятия в спортивных секциях, подвижные игры во дворе. В среднем, ребёнок должен находиться в активном движении не менее 2 часов в день. 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>Обращайте внимание на жалобы ребёнка: на головную боль, боли в животе, усталость. Это не капризы. Если жалобы на недомогание продолжаются, покажите ребёнка врачу. 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>Создайте дома спокойную и доброжелательную атмосферу. Вполне вероятно, что оценки в начале вас не порадуют. Но лень и нежелание учиться тут ни при чём. Просто весь организм ещё не настроился на учебный лад, и родители должны ребёнка морально поддержать. Ведь если у него трудности, это не значит, что он плохой. </w:t>
      </w:r>
    </w:p>
    <w:p w:rsidR="005B5B6D" w:rsidRPr="005B5B6D" w:rsidRDefault="005B5B6D" w:rsidP="005B5B6D">
      <w:pPr>
        <w:numPr>
          <w:ilvl w:val="0"/>
          <w:numId w:val="1"/>
        </w:numPr>
      </w:pPr>
      <w:r w:rsidRPr="005B5B6D">
        <w:t>Первоклассники переживают учебный стресс сильнее других, и родители должны быть особенно чутки и бережны по отношению к своему ребёнку. Любые изменения в поведении малыша должны быть настораживающим сигналом. Если ребёнок начал вскрикивать или говорить во сне, если с утра он с трудом просыпается или даже жалуется на головную боль – пора бить тревогу! Ведь наша задача не только в том, чтобы дети получили хорошее образование, но и в том, чтобы они сохранили своё физическое и психическое здоровье. </w:t>
      </w:r>
    </w:p>
    <w:p w:rsidR="005B5B6D" w:rsidRPr="005B5B6D" w:rsidRDefault="005B5B6D" w:rsidP="005B5B6D">
      <w:r w:rsidRPr="005B5B6D">
        <w:t> </w:t>
      </w:r>
    </w:p>
    <w:p w:rsidR="005B5B6D" w:rsidRPr="005B5B6D" w:rsidRDefault="00EA7140" w:rsidP="00EA7140">
      <w:pPr>
        <w:jc w:val="right"/>
      </w:pPr>
      <w:r>
        <w:rPr>
          <w:i/>
          <w:iCs/>
        </w:rPr>
        <w:t>ГБУЗ ЯО «</w:t>
      </w:r>
      <w:proofErr w:type="spellStart"/>
      <w:r>
        <w:rPr>
          <w:i/>
          <w:iCs/>
        </w:rPr>
        <w:t>Любимская</w:t>
      </w:r>
      <w:proofErr w:type="spellEnd"/>
      <w:r>
        <w:rPr>
          <w:i/>
          <w:iCs/>
        </w:rPr>
        <w:t xml:space="preserve"> центральная </w:t>
      </w:r>
      <w:r>
        <w:rPr>
          <w:i/>
          <w:iCs/>
        </w:rPr>
        <w:tab/>
        <w:t xml:space="preserve">                                                                                                                       районная больница»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i/>
          <w:iCs/>
        </w:rPr>
        <w:t>каб</w:t>
      </w:r>
      <w:proofErr w:type="spellEnd"/>
      <w:r>
        <w:rPr>
          <w:i/>
          <w:iCs/>
        </w:rPr>
        <w:t>. мед</w:t>
      </w:r>
      <w:proofErr w:type="gramStart"/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рофилактики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                                                       Администрация </w:t>
      </w:r>
      <w:proofErr w:type="spellStart"/>
      <w:r>
        <w:rPr>
          <w:i/>
          <w:iCs/>
        </w:rPr>
        <w:t>Любимского</w:t>
      </w:r>
      <w:proofErr w:type="spellEnd"/>
      <w:r>
        <w:rPr>
          <w:i/>
          <w:iCs/>
        </w:rPr>
        <w:t xml:space="preserve"> МР</w:t>
      </w:r>
      <w:r w:rsidR="005B5B6D" w:rsidRPr="005B5B6D">
        <w:t> </w:t>
      </w:r>
      <w:r>
        <w:tab/>
      </w:r>
    </w:p>
    <w:p w:rsidR="009E3E1A" w:rsidRDefault="009E3E1A">
      <w:bookmarkStart w:id="0" w:name="_GoBack"/>
      <w:bookmarkEnd w:id="0"/>
    </w:p>
    <w:sectPr w:rsidR="009E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246B9"/>
    <w:multiLevelType w:val="multilevel"/>
    <w:tmpl w:val="C64E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6D"/>
    <w:rsid w:val="005B5B6D"/>
    <w:rsid w:val="009E3E1A"/>
    <w:rsid w:val="00EA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2017-04-28T09:58:00Z</dcterms:created>
  <dcterms:modified xsi:type="dcterms:W3CDTF">2017-08-02T06:34:00Z</dcterms:modified>
</cp:coreProperties>
</file>