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2C780F">
        <w:rPr>
          <w:rFonts w:ascii="Times New Roman" w:hAnsi="Times New Roman"/>
          <w:sz w:val="24"/>
          <w:szCs w:val="24"/>
          <w:u w:val="single"/>
        </w:rPr>
        <w:t>ых</w:t>
      </w:r>
      <w:r w:rsidR="001D0EFD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2C780F">
        <w:rPr>
          <w:rFonts w:ascii="Times New Roman" w:hAnsi="Times New Roman"/>
          <w:sz w:val="24"/>
          <w:szCs w:val="24"/>
          <w:u w:val="single"/>
        </w:rPr>
        <w:t>ов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A4620C">
        <w:rPr>
          <w:rFonts w:ascii="Times New Roman" w:hAnsi="Times New Roman"/>
          <w:sz w:val="24"/>
          <w:szCs w:val="24"/>
        </w:rPr>
        <w:t>121001:76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A4620C">
        <w:rPr>
          <w:rFonts w:ascii="Times New Roman" w:hAnsi="Times New Roman"/>
          <w:sz w:val="24"/>
          <w:szCs w:val="24"/>
        </w:rPr>
        <w:t>308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A4620C">
        <w:rPr>
          <w:rFonts w:ascii="Times New Roman" w:hAnsi="Times New Roman"/>
          <w:sz w:val="24"/>
          <w:szCs w:val="24"/>
        </w:rPr>
        <w:t>с/</w:t>
      </w:r>
      <w:proofErr w:type="gramStart"/>
      <w:r w:rsidR="00A4620C">
        <w:rPr>
          <w:rFonts w:ascii="Times New Roman" w:hAnsi="Times New Roman"/>
          <w:sz w:val="24"/>
          <w:szCs w:val="24"/>
        </w:rPr>
        <w:t>о</w:t>
      </w:r>
      <w:proofErr w:type="gramEnd"/>
      <w:r w:rsidR="00A4620C">
        <w:rPr>
          <w:rFonts w:ascii="Times New Roman" w:hAnsi="Times New Roman"/>
          <w:sz w:val="24"/>
          <w:szCs w:val="24"/>
        </w:rPr>
        <w:t xml:space="preserve"> Покровский, с. Покров</w:t>
      </w:r>
    </w:p>
    <w:p w:rsidR="00A4620C" w:rsidRDefault="00A4620C" w:rsidP="002C7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121001:75 общей площадью 1438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Покровский, с. Покров</w:t>
      </w:r>
    </w:p>
    <w:p w:rsidR="00A4620C" w:rsidRDefault="00A4620C" w:rsidP="002C7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111201:37 общей площадью 607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Ермаковское, д. Перья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A95B6F">
        <w:rPr>
          <w:rFonts w:ascii="Times New Roman" w:hAnsi="Times New Roman"/>
          <w:sz w:val="24"/>
          <w:szCs w:val="24"/>
        </w:rPr>
        <w:t>26</w:t>
      </w:r>
      <w:r w:rsidR="00924CE8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января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>201</w:t>
      </w:r>
      <w:r w:rsidR="001A5E96">
        <w:rPr>
          <w:rFonts w:ascii="Times New Roman" w:hAnsi="Times New Roman"/>
          <w:sz w:val="24"/>
          <w:szCs w:val="24"/>
        </w:rPr>
        <w:t>8</w:t>
      </w:r>
      <w:r w:rsidRPr="00A46CF9">
        <w:rPr>
          <w:rFonts w:ascii="Times New Roman" w:hAnsi="Times New Roman"/>
          <w:sz w:val="24"/>
          <w:szCs w:val="24"/>
        </w:rPr>
        <w:t xml:space="preserve"> г. по </w:t>
      </w:r>
      <w:r w:rsidR="00A95B6F">
        <w:rPr>
          <w:rFonts w:ascii="Times New Roman" w:hAnsi="Times New Roman"/>
          <w:sz w:val="24"/>
          <w:szCs w:val="24"/>
        </w:rPr>
        <w:t>24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февраля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2C780F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2C780F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2C780F">
        <w:rPr>
          <w:rFonts w:ascii="Times New Roman" w:hAnsi="Times New Roman"/>
          <w:sz w:val="24"/>
          <w:szCs w:val="24"/>
        </w:rPr>
        <w:t>ов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A5E96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C780F"/>
    <w:rsid w:val="002D59B2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4620C"/>
    <w:rsid w:val="00A46CF9"/>
    <w:rsid w:val="00A64A73"/>
    <w:rsid w:val="00A85251"/>
    <w:rsid w:val="00A925C2"/>
    <w:rsid w:val="00A94D5A"/>
    <w:rsid w:val="00A95B6F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BB2AFA"/>
    <w:rsid w:val="00C16630"/>
    <w:rsid w:val="00C44FDD"/>
    <w:rsid w:val="00CA2D11"/>
    <w:rsid w:val="00CA6855"/>
    <w:rsid w:val="00CC61FA"/>
    <w:rsid w:val="00CC7089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52A8"/>
    <w:rsid w:val="00F40E21"/>
    <w:rsid w:val="00F90F4A"/>
    <w:rsid w:val="00F91D35"/>
    <w:rsid w:val="00FB08C2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60</cp:revision>
  <dcterms:created xsi:type="dcterms:W3CDTF">2017-02-17T05:58:00Z</dcterms:created>
  <dcterms:modified xsi:type="dcterms:W3CDTF">2018-01-24T07:11:00Z</dcterms:modified>
</cp:coreProperties>
</file>